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09" w:tblpY="916"/>
        <w:tblW w:w="10915" w:type="dxa"/>
        <w:tblCellMar>
          <w:left w:w="0" w:type="dxa"/>
          <w:right w:w="0" w:type="dxa"/>
        </w:tblCellMar>
        <w:tblLook w:val="00A0" w:firstRow="1" w:lastRow="0" w:firstColumn="1" w:lastColumn="0" w:noHBand="0" w:noVBand="0"/>
      </w:tblPr>
      <w:tblGrid>
        <w:gridCol w:w="4820"/>
        <w:gridCol w:w="6095"/>
      </w:tblGrid>
      <w:tr w:rsidR="00246CF6" w:rsidRPr="00D877C7" w:rsidTr="00595CA3">
        <w:trPr>
          <w:trHeight w:val="1418"/>
        </w:trPr>
        <w:tc>
          <w:tcPr>
            <w:tcW w:w="4820" w:type="dxa"/>
            <w:shd w:val="clear" w:color="auto" w:fill="FFFFFF"/>
            <w:vAlign w:val="center"/>
          </w:tcPr>
          <w:p w:rsidR="00246CF6" w:rsidRPr="00FA7C93" w:rsidRDefault="00246CF6" w:rsidP="008B23AF">
            <w:pPr>
              <w:spacing w:after="0" w:line="276" w:lineRule="auto"/>
              <w:jc w:val="center"/>
              <w:rPr>
                <w:color w:val="051823"/>
                <w:sz w:val="26"/>
                <w:szCs w:val="26"/>
              </w:rPr>
            </w:pPr>
            <w:r w:rsidRPr="00FA7C93">
              <w:rPr>
                <w:bCs/>
                <w:color w:val="051823"/>
                <w:sz w:val="26"/>
                <w:szCs w:val="26"/>
              </w:rPr>
              <w:t xml:space="preserve">UBND </w:t>
            </w:r>
            <w:r w:rsidR="006E16FA" w:rsidRPr="00FA7C93">
              <w:rPr>
                <w:bCs/>
                <w:color w:val="051823"/>
                <w:sz w:val="26"/>
                <w:szCs w:val="26"/>
              </w:rPr>
              <w:t>PHƯỜ</w:t>
            </w:r>
            <w:r w:rsidR="00AE141F">
              <w:rPr>
                <w:bCs/>
                <w:color w:val="051823"/>
                <w:sz w:val="26"/>
                <w:szCs w:val="26"/>
              </w:rPr>
              <w:t>NG AN LẠC</w:t>
            </w:r>
          </w:p>
          <w:p w:rsidR="00246CF6" w:rsidRPr="00FA7C93" w:rsidRDefault="0000662E" w:rsidP="008B23AF">
            <w:pPr>
              <w:spacing w:after="0" w:line="276" w:lineRule="auto"/>
              <w:jc w:val="center"/>
              <w:rPr>
                <w:b/>
                <w:color w:val="051823"/>
                <w:sz w:val="26"/>
                <w:szCs w:val="26"/>
                <w:lang w:val="fr-FR"/>
              </w:rPr>
            </w:pPr>
            <w:r w:rsidRPr="00FA7C93">
              <w:rPr>
                <w:b/>
                <w:noProof/>
                <w:sz w:val="26"/>
                <w:szCs w:val="26"/>
              </w:rPr>
              <mc:AlternateContent>
                <mc:Choice Requires="wps">
                  <w:drawing>
                    <wp:anchor distT="0" distB="0" distL="114300" distR="114300" simplePos="0" relativeHeight="251656704" behindDoc="0" locked="0" layoutInCell="1" allowOverlap="1" wp14:anchorId="03E40C87" wp14:editId="5EC14772">
                      <wp:simplePos x="0" y="0"/>
                      <wp:positionH relativeFrom="column">
                        <wp:posOffset>1059815</wp:posOffset>
                      </wp:positionH>
                      <wp:positionV relativeFrom="paragraph">
                        <wp:posOffset>410210</wp:posOffset>
                      </wp:positionV>
                      <wp:extent cx="85344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5pt,32.3pt" to="150.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Kw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"/>
                  </w:pict>
                </mc:Fallback>
              </mc:AlternateContent>
            </w:r>
            <w:r w:rsidR="00917730" w:rsidRPr="00FA7C93">
              <w:rPr>
                <w:b/>
                <w:bCs/>
                <w:color w:val="051823"/>
                <w:sz w:val="26"/>
                <w:szCs w:val="26"/>
                <w:lang w:val="fr-FR"/>
              </w:rPr>
              <w:t>TRƯỜ</w:t>
            </w:r>
            <w:r w:rsidR="004B38FD">
              <w:rPr>
                <w:b/>
                <w:bCs/>
                <w:color w:val="051823"/>
                <w:sz w:val="26"/>
                <w:szCs w:val="26"/>
                <w:lang w:val="fr-FR"/>
              </w:rPr>
              <w:t>NG TH A MA KHÊ</w:t>
            </w:r>
            <w:r w:rsidR="00917730" w:rsidRPr="00FA7C93">
              <w:rPr>
                <w:b/>
                <w:bCs/>
                <w:color w:val="051823"/>
                <w:sz w:val="26"/>
                <w:szCs w:val="26"/>
                <w:lang w:val="fr-FR"/>
              </w:rPr>
              <w:t xml:space="preserve"> - </w:t>
            </w:r>
            <w:r w:rsidR="00246CF6" w:rsidRPr="00FA7C93">
              <w:rPr>
                <w:b/>
                <w:bCs/>
                <w:color w:val="051823"/>
                <w:sz w:val="26"/>
                <w:szCs w:val="26"/>
                <w:lang w:val="fr-FR"/>
              </w:rPr>
              <w:t>TRẠM Y TẾ</w:t>
            </w:r>
            <w:r w:rsidR="00917730" w:rsidRPr="00FA7C93">
              <w:rPr>
                <w:b/>
                <w:bCs/>
                <w:color w:val="051823"/>
                <w:sz w:val="26"/>
                <w:szCs w:val="26"/>
                <w:lang w:val="fr-FR"/>
              </w:rPr>
              <w:t xml:space="preserve"> </w:t>
            </w:r>
            <w:r w:rsidR="00917730" w:rsidRPr="00FA7C93">
              <w:rPr>
                <w:bCs/>
                <w:color w:val="051823"/>
                <w:sz w:val="26"/>
                <w:szCs w:val="26"/>
              </w:rPr>
              <w:t xml:space="preserve"> </w:t>
            </w:r>
            <w:r w:rsidR="006E16FA" w:rsidRPr="00FA7C93">
              <w:rPr>
                <w:b/>
                <w:bCs/>
                <w:color w:val="051823"/>
                <w:sz w:val="26"/>
                <w:szCs w:val="26"/>
              </w:rPr>
              <w:t>PHƯỜ</w:t>
            </w:r>
            <w:r w:rsidRPr="00FA7C93">
              <w:rPr>
                <w:b/>
                <w:bCs/>
                <w:color w:val="051823"/>
                <w:sz w:val="26"/>
                <w:szCs w:val="26"/>
              </w:rPr>
              <w:t>NG AN LẠC</w:t>
            </w:r>
          </w:p>
          <w:p w:rsidR="00917730" w:rsidRDefault="00917730" w:rsidP="008B23AF">
            <w:pPr>
              <w:spacing w:after="0" w:line="276" w:lineRule="auto"/>
              <w:jc w:val="center"/>
              <w:rPr>
                <w:color w:val="051823"/>
                <w:sz w:val="26"/>
                <w:szCs w:val="26"/>
              </w:rPr>
            </w:pPr>
          </w:p>
          <w:p w:rsidR="00246CF6" w:rsidRPr="00FA7C93" w:rsidRDefault="008B23AF" w:rsidP="008B23AF">
            <w:pPr>
              <w:spacing w:after="0" w:line="276" w:lineRule="auto"/>
              <w:jc w:val="center"/>
              <w:rPr>
                <w:color w:val="051823"/>
                <w:sz w:val="26"/>
                <w:szCs w:val="26"/>
              </w:rPr>
            </w:pPr>
            <w:r w:rsidRPr="00FA7C93">
              <w:rPr>
                <w:sz w:val="26"/>
                <w:szCs w:val="26"/>
              </w:rPr>
              <w:t>Số:</w:t>
            </w:r>
            <w:r w:rsidR="0000662E" w:rsidRPr="00FA7C93">
              <w:rPr>
                <w:sz w:val="26"/>
                <w:szCs w:val="26"/>
              </w:rPr>
              <w:t xml:space="preserve">  </w:t>
            </w:r>
            <w:r w:rsidR="00595CA3">
              <w:rPr>
                <w:sz w:val="26"/>
                <w:szCs w:val="26"/>
              </w:rPr>
              <w:t xml:space="preserve">    </w:t>
            </w:r>
            <w:r w:rsidR="00F004D4">
              <w:rPr>
                <w:sz w:val="26"/>
                <w:szCs w:val="26"/>
              </w:rPr>
              <w:t>09</w:t>
            </w:r>
            <w:bookmarkStart w:id="0" w:name="_GoBack"/>
            <w:bookmarkEnd w:id="0"/>
            <w:r w:rsidR="00595CA3">
              <w:rPr>
                <w:sz w:val="26"/>
                <w:szCs w:val="26"/>
              </w:rPr>
              <w:t xml:space="preserve">  </w:t>
            </w:r>
            <w:r w:rsidRPr="00FA7C93">
              <w:rPr>
                <w:sz w:val="26"/>
                <w:szCs w:val="26"/>
              </w:rPr>
              <w:t xml:space="preserve"> /QCPH</w:t>
            </w:r>
            <w:r w:rsidR="004B38FD">
              <w:rPr>
                <w:sz w:val="26"/>
                <w:szCs w:val="26"/>
              </w:rPr>
              <w:t>-</w:t>
            </w:r>
            <w:r w:rsidR="0000662E" w:rsidRPr="00FA7C93">
              <w:rPr>
                <w:sz w:val="26"/>
                <w:szCs w:val="26"/>
              </w:rPr>
              <w:t>AMK</w:t>
            </w:r>
            <w:r w:rsidR="00667B38">
              <w:rPr>
                <w:sz w:val="26"/>
                <w:szCs w:val="26"/>
              </w:rPr>
              <w:t>-T</w:t>
            </w:r>
            <w:r w:rsidR="00595CA3">
              <w:rPr>
                <w:sz w:val="26"/>
                <w:szCs w:val="26"/>
              </w:rPr>
              <w:t>YT</w:t>
            </w:r>
            <w:r w:rsidRPr="00FA7C93">
              <w:rPr>
                <w:sz w:val="26"/>
                <w:szCs w:val="26"/>
              </w:rPr>
              <w:t xml:space="preserve"> phườ</w:t>
            </w:r>
            <w:r w:rsidR="0000662E" w:rsidRPr="00FA7C93">
              <w:rPr>
                <w:sz w:val="26"/>
                <w:szCs w:val="26"/>
              </w:rPr>
              <w:t>ng AL</w:t>
            </w:r>
          </w:p>
        </w:tc>
        <w:tc>
          <w:tcPr>
            <w:tcW w:w="6095" w:type="dxa"/>
            <w:shd w:val="clear" w:color="auto" w:fill="FFFFFF"/>
            <w:vAlign w:val="center"/>
          </w:tcPr>
          <w:p w:rsidR="00246CF6" w:rsidRPr="001F74B4" w:rsidRDefault="00246CF6" w:rsidP="008B23AF">
            <w:pPr>
              <w:spacing w:after="0" w:line="276" w:lineRule="auto"/>
              <w:jc w:val="center"/>
              <w:rPr>
                <w:color w:val="051823"/>
                <w:sz w:val="26"/>
                <w:szCs w:val="26"/>
              </w:rPr>
            </w:pPr>
            <w:r w:rsidRPr="001F74B4">
              <w:rPr>
                <w:b/>
                <w:bCs/>
                <w:color w:val="051823"/>
                <w:sz w:val="26"/>
                <w:szCs w:val="26"/>
              </w:rPr>
              <w:t xml:space="preserve">CỘNG HOÀ XÃ HỘI CHỦ NGHĨAVIỆT </w:t>
            </w:r>
            <w:smartTag w:uri="urn:schemas-microsoft-com:office:smarttags" w:element="country-region">
              <w:smartTag w:uri="urn:schemas-microsoft-com:office:smarttags" w:element="place">
                <w:r w:rsidRPr="001F74B4">
                  <w:rPr>
                    <w:b/>
                    <w:bCs/>
                    <w:color w:val="051823"/>
                    <w:sz w:val="26"/>
                    <w:szCs w:val="26"/>
                  </w:rPr>
                  <w:t>NAM</w:t>
                </w:r>
              </w:smartTag>
            </w:smartTag>
          </w:p>
          <w:p w:rsidR="00246CF6" w:rsidRPr="00AF4FA9" w:rsidRDefault="0000662E" w:rsidP="008B23AF">
            <w:pPr>
              <w:spacing w:after="0" w:line="276" w:lineRule="auto"/>
              <w:jc w:val="center"/>
              <w:rPr>
                <w:color w:val="051823"/>
                <w:sz w:val="28"/>
                <w:szCs w:val="28"/>
              </w:rPr>
            </w:pPr>
            <w:r>
              <w:rPr>
                <w:noProof/>
              </w:rPr>
              <mc:AlternateContent>
                <mc:Choice Requires="wps">
                  <w:drawing>
                    <wp:anchor distT="0" distB="0" distL="114300" distR="114300" simplePos="0" relativeHeight="251657728" behindDoc="0" locked="0" layoutInCell="1" allowOverlap="1" wp14:anchorId="37DEC74B" wp14:editId="78904AC7">
                      <wp:simplePos x="0" y="0"/>
                      <wp:positionH relativeFrom="column">
                        <wp:posOffset>889635</wp:posOffset>
                      </wp:positionH>
                      <wp:positionV relativeFrom="paragraph">
                        <wp:posOffset>228600</wp:posOffset>
                      </wp:positionV>
                      <wp:extent cx="2123440" cy="0"/>
                      <wp:effectExtent l="0" t="0" r="1016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18pt" to="23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87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LJ8UB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"/>
                  </w:pict>
                </mc:Fallback>
              </mc:AlternateContent>
            </w:r>
            <w:r w:rsidR="00246CF6" w:rsidRPr="00AF4FA9">
              <w:rPr>
                <w:color w:val="051823"/>
                <w:sz w:val="28"/>
                <w:szCs w:val="28"/>
              </w:rPr>
              <w:t> </w:t>
            </w:r>
            <w:r w:rsidR="00246CF6" w:rsidRPr="00AF4FA9">
              <w:rPr>
                <w:b/>
                <w:bCs/>
                <w:color w:val="051823"/>
                <w:sz w:val="28"/>
                <w:szCs w:val="28"/>
              </w:rPr>
              <w:t>Độc lập - Tự do - Hạnh phúc</w:t>
            </w:r>
          </w:p>
          <w:p w:rsidR="00246CF6" w:rsidRPr="001F74B4" w:rsidRDefault="00246CF6" w:rsidP="008B23AF">
            <w:pPr>
              <w:spacing w:after="0" w:line="276" w:lineRule="auto"/>
              <w:rPr>
                <w:color w:val="051823"/>
                <w:sz w:val="28"/>
                <w:szCs w:val="28"/>
              </w:rPr>
            </w:pPr>
            <w:r w:rsidRPr="001F74B4">
              <w:rPr>
                <w:color w:val="051823"/>
                <w:sz w:val="28"/>
                <w:szCs w:val="28"/>
              </w:rPr>
              <w:t>   </w:t>
            </w:r>
          </w:p>
          <w:p w:rsidR="00246CF6" w:rsidRPr="001F74B4" w:rsidRDefault="0000662E" w:rsidP="00595CA3">
            <w:pPr>
              <w:spacing w:after="0" w:line="276" w:lineRule="auto"/>
              <w:ind w:left="720"/>
              <w:rPr>
                <w:color w:val="051823"/>
                <w:sz w:val="28"/>
                <w:szCs w:val="28"/>
              </w:rPr>
            </w:pPr>
            <w:r>
              <w:rPr>
                <w:i/>
                <w:iCs/>
                <w:color w:val="051823"/>
                <w:sz w:val="28"/>
                <w:szCs w:val="28"/>
              </w:rPr>
              <w:t xml:space="preserve">       An Lạ</w:t>
            </w:r>
            <w:r w:rsidR="00595CA3">
              <w:rPr>
                <w:i/>
                <w:iCs/>
                <w:color w:val="051823"/>
                <w:sz w:val="28"/>
                <w:szCs w:val="28"/>
              </w:rPr>
              <w:t xml:space="preserve">c, ngày     </w:t>
            </w:r>
            <w:r w:rsidR="00246CF6" w:rsidRPr="001F74B4">
              <w:rPr>
                <w:i/>
                <w:iCs/>
                <w:color w:val="051823"/>
                <w:sz w:val="28"/>
                <w:szCs w:val="28"/>
              </w:rPr>
              <w:t> tháng </w:t>
            </w:r>
            <w:r w:rsidR="00595CA3">
              <w:rPr>
                <w:i/>
                <w:iCs/>
                <w:color w:val="051823"/>
                <w:sz w:val="28"/>
                <w:szCs w:val="28"/>
              </w:rPr>
              <w:t xml:space="preserve"> </w:t>
            </w:r>
            <w:r>
              <w:rPr>
                <w:i/>
                <w:iCs/>
                <w:color w:val="051823"/>
                <w:sz w:val="28"/>
                <w:szCs w:val="28"/>
              </w:rPr>
              <w:t> năm 202</w:t>
            </w:r>
            <w:r w:rsidR="00595CA3">
              <w:rPr>
                <w:i/>
                <w:iCs/>
                <w:color w:val="051823"/>
                <w:sz w:val="28"/>
                <w:szCs w:val="28"/>
              </w:rPr>
              <w:t>2</w:t>
            </w:r>
          </w:p>
        </w:tc>
      </w:tr>
    </w:tbl>
    <w:p w:rsidR="00917730" w:rsidRDefault="00917730" w:rsidP="0024535A">
      <w:pPr>
        <w:shd w:val="clear" w:color="auto" w:fill="FFFFFF"/>
        <w:spacing w:after="0" w:line="240" w:lineRule="auto"/>
        <w:rPr>
          <w:b/>
          <w:bCs/>
          <w:color w:val="051823"/>
          <w:sz w:val="28"/>
          <w:szCs w:val="28"/>
        </w:rPr>
      </w:pPr>
    </w:p>
    <w:p w:rsidR="00246CF6" w:rsidRDefault="00246CF6" w:rsidP="00A34062">
      <w:pPr>
        <w:shd w:val="clear" w:color="auto" w:fill="FFFFFF"/>
        <w:spacing w:after="0" w:line="240" w:lineRule="auto"/>
        <w:jc w:val="center"/>
        <w:rPr>
          <w:b/>
          <w:bCs/>
          <w:color w:val="051823"/>
          <w:sz w:val="28"/>
          <w:szCs w:val="28"/>
        </w:rPr>
      </w:pPr>
      <w:r>
        <w:rPr>
          <w:b/>
          <w:bCs/>
          <w:color w:val="051823"/>
          <w:sz w:val="28"/>
          <w:szCs w:val="28"/>
        </w:rPr>
        <w:t>QUY CHẾ</w:t>
      </w:r>
      <w:r>
        <w:rPr>
          <w:color w:val="051823"/>
          <w:sz w:val="28"/>
          <w:szCs w:val="28"/>
        </w:rPr>
        <w:t xml:space="preserve"> </w:t>
      </w:r>
      <w:r w:rsidRPr="001F74B4">
        <w:rPr>
          <w:b/>
          <w:bCs/>
          <w:color w:val="051823"/>
          <w:sz w:val="28"/>
          <w:szCs w:val="28"/>
        </w:rPr>
        <w:t xml:space="preserve">PHỐI HỢP </w:t>
      </w:r>
    </w:p>
    <w:p w:rsidR="00246CF6" w:rsidRDefault="00246CF6" w:rsidP="00C44AD7">
      <w:pPr>
        <w:shd w:val="clear" w:color="auto" w:fill="FFFFFF"/>
        <w:spacing w:after="0" w:line="240" w:lineRule="auto"/>
        <w:jc w:val="center"/>
        <w:rPr>
          <w:b/>
          <w:bCs/>
          <w:color w:val="051823"/>
          <w:sz w:val="28"/>
          <w:szCs w:val="28"/>
        </w:rPr>
      </w:pPr>
      <w:r>
        <w:rPr>
          <w:b/>
          <w:bCs/>
          <w:color w:val="051823"/>
          <w:sz w:val="28"/>
          <w:szCs w:val="28"/>
        </w:rPr>
        <w:t xml:space="preserve">Giữa trường Tiểu học </w:t>
      </w:r>
      <w:r w:rsidR="00FA7C93">
        <w:rPr>
          <w:b/>
          <w:bCs/>
          <w:color w:val="051823"/>
          <w:sz w:val="28"/>
          <w:szCs w:val="28"/>
        </w:rPr>
        <w:t>Ama Khê</w:t>
      </w:r>
      <w:r>
        <w:rPr>
          <w:b/>
          <w:bCs/>
          <w:color w:val="051823"/>
          <w:sz w:val="28"/>
          <w:szCs w:val="28"/>
        </w:rPr>
        <w:t xml:space="preserve"> và Trạm Y tế </w:t>
      </w:r>
      <w:r w:rsidR="006E16FA">
        <w:rPr>
          <w:b/>
          <w:bCs/>
          <w:color w:val="051823"/>
          <w:sz w:val="28"/>
          <w:szCs w:val="28"/>
        </w:rPr>
        <w:t>phườ</w:t>
      </w:r>
      <w:r w:rsidR="00FA7C93">
        <w:rPr>
          <w:b/>
          <w:bCs/>
          <w:color w:val="051823"/>
          <w:sz w:val="28"/>
          <w:szCs w:val="28"/>
        </w:rPr>
        <w:t>ng An Lạc</w:t>
      </w:r>
      <w:r>
        <w:rPr>
          <w:b/>
          <w:bCs/>
          <w:color w:val="051823"/>
          <w:sz w:val="28"/>
          <w:szCs w:val="28"/>
        </w:rPr>
        <w:t xml:space="preserve"> </w:t>
      </w:r>
    </w:p>
    <w:p w:rsidR="00246CF6" w:rsidRDefault="00246CF6" w:rsidP="00982B91">
      <w:pPr>
        <w:shd w:val="clear" w:color="auto" w:fill="FFFFFF"/>
        <w:spacing w:after="0" w:line="240" w:lineRule="auto"/>
        <w:jc w:val="center"/>
        <w:rPr>
          <w:b/>
          <w:bCs/>
          <w:color w:val="051823"/>
          <w:sz w:val="28"/>
          <w:szCs w:val="28"/>
        </w:rPr>
      </w:pPr>
      <w:r>
        <w:rPr>
          <w:b/>
          <w:bCs/>
          <w:color w:val="051823"/>
          <w:sz w:val="28"/>
          <w:szCs w:val="28"/>
        </w:rPr>
        <w:t xml:space="preserve">trong công tác y tế trường học năm học </w:t>
      </w:r>
      <w:r w:rsidR="00917730">
        <w:rPr>
          <w:b/>
          <w:bCs/>
          <w:color w:val="051823"/>
          <w:sz w:val="28"/>
          <w:szCs w:val="28"/>
        </w:rPr>
        <w:t>202</w:t>
      </w:r>
      <w:r w:rsidR="00595CA3">
        <w:rPr>
          <w:b/>
          <w:bCs/>
          <w:color w:val="051823"/>
          <w:sz w:val="28"/>
          <w:szCs w:val="28"/>
        </w:rPr>
        <w:t>2</w:t>
      </w:r>
      <w:r w:rsidR="00917730">
        <w:rPr>
          <w:b/>
          <w:bCs/>
          <w:color w:val="051823"/>
          <w:sz w:val="28"/>
          <w:szCs w:val="28"/>
        </w:rPr>
        <w:t xml:space="preserve"> </w:t>
      </w:r>
      <w:r>
        <w:rPr>
          <w:b/>
          <w:bCs/>
          <w:color w:val="051823"/>
          <w:sz w:val="28"/>
          <w:szCs w:val="28"/>
        </w:rPr>
        <w:t>-</w:t>
      </w:r>
      <w:r w:rsidR="00917730">
        <w:rPr>
          <w:b/>
          <w:bCs/>
          <w:color w:val="051823"/>
          <w:sz w:val="28"/>
          <w:szCs w:val="28"/>
        </w:rPr>
        <w:t xml:space="preserve"> 202</w:t>
      </w:r>
      <w:r w:rsidR="00595CA3">
        <w:rPr>
          <w:b/>
          <w:bCs/>
          <w:color w:val="051823"/>
          <w:sz w:val="28"/>
          <w:szCs w:val="28"/>
        </w:rPr>
        <w:t>3</w:t>
      </w:r>
    </w:p>
    <w:p w:rsidR="00246CF6" w:rsidRPr="001F74B4" w:rsidRDefault="00E66714" w:rsidP="001F74B4">
      <w:pPr>
        <w:shd w:val="clear" w:color="auto" w:fill="FFFFFF"/>
        <w:spacing w:after="0" w:line="240" w:lineRule="auto"/>
        <w:jc w:val="center"/>
        <w:rPr>
          <w:color w:val="051823"/>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25400</wp:posOffset>
                </wp:positionV>
                <wp:extent cx="18288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2pt" to="306.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b+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"/>
            </w:pict>
          </mc:Fallback>
        </mc:AlternateContent>
      </w:r>
    </w:p>
    <w:p w:rsidR="00246CF6" w:rsidRPr="00EA37E4" w:rsidRDefault="00246CF6" w:rsidP="00EA37E4">
      <w:pPr>
        <w:ind w:firstLine="720"/>
        <w:jc w:val="both"/>
        <w:rPr>
          <w:sz w:val="28"/>
          <w:szCs w:val="28"/>
        </w:rPr>
      </w:pPr>
      <w:r w:rsidRPr="00EA37E4">
        <w:rPr>
          <w:sz w:val="28"/>
          <w:szCs w:val="28"/>
        </w:rPr>
        <w:t>Căn cứ Thông tư liên tịch số 13/2016/TTLT-BYT-BGDĐT ngày 12/5/2016 của liên bộ Y tế và Bộ GDĐT quy định về công tác y tế trường học đối với cơ sở giáo dục mầm non, phổ thông;</w:t>
      </w:r>
    </w:p>
    <w:p w:rsidR="008D4049" w:rsidRPr="008D4049" w:rsidRDefault="008D4049" w:rsidP="00EA37E4">
      <w:pPr>
        <w:ind w:firstLine="720"/>
        <w:jc w:val="both"/>
        <w:rPr>
          <w:color w:val="333333"/>
          <w:sz w:val="28"/>
          <w:szCs w:val="28"/>
          <w:shd w:val="clear" w:color="auto" w:fill="FFFFFF"/>
        </w:rPr>
      </w:pPr>
      <w:r w:rsidRPr="008D4049">
        <w:rPr>
          <w:color w:val="333333"/>
          <w:sz w:val="28"/>
          <w:szCs w:val="28"/>
          <w:shd w:val="clear" w:color="auto" w:fill="FFFFFF"/>
        </w:rPr>
        <w:t xml:space="preserve">Căn cứ </w:t>
      </w:r>
      <w:r w:rsidR="005606E2" w:rsidRPr="008D4049">
        <w:rPr>
          <w:color w:val="333333"/>
          <w:sz w:val="28"/>
          <w:szCs w:val="28"/>
          <w:shd w:val="clear" w:color="auto" w:fill="FFFFFF"/>
        </w:rPr>
        <w:t>mụ</w:t>
      </w:r>
      <w:r w:rsidRPr="008D4049">
        <w:rPr>
          <w:color w:val="333333"/>
          <w:sz w:val="28"/>
          <w:szCs w:val="28"/>
          <w:shd w:val="clear" w:color="auto" w:fill="FFFFFF"/>
        </w:rPr>
        <w:t>c tiêu</w:t>
      </w:r>
      <w:r w:rsidR="005606E2" w:rsidRPr="008D4049">
        <w:rPr>
          <w:color w:val="333333"/>
          <w:sz w:val="28"/>
          <w:szCs w:val="28"/>
          <w:shd w:val="clear" w:color="auto" w:fill="FFFFFF"/>
        </w:rPr>
        <w:t xml:space="preserve"> Chương trình sức khỏe học đường giai đoạn 2021 – 2025 được Thủ tướng Chính phủ phê duyệt tại Quyết định số 1660/QĐ-TTg ngày 02/10/2021</w:t>
      </w:r>
      <w:r>
        <w:rPr>
          <w:color w:val="333333"/>
          <w:sz w:val="28"/>
          <w:szCs w:val="28"/>
          <w:shd w:val="clear" w:color="auto" w:fill="FFFFFF"/>
        </w:rPr>
        <w:t>;</w:t>
      </w:r>
    </w:p>
    <w:p w:rsidR="00A33DA6" w:rsidRDefault="00246CF6" w:rsidP="00A33DA6">
      <w:pPr>
        <w:shd w:val="clear" w:color="auto" w:fill="FFFFFF"/>
        <w:spacing w:after="0" w:line="234" w:lineRule="atLeast"/>
        <w:ind w:firstLine="720"/>
        <w:rPr>
          <w:sz w:val="28"/>
          <w:szCs w:val="28"/>
        </w:rPr>
      </w:pPr>
      <w:r w:rsidRPr="00EA37E4">
        <w:rPr>
          <w:spacing w:val="6"/>
          <w:sz w:val="28"/>
          <w:szCs w:val="28"/>
        </w:rPr>
        <w:t>Căn cứ Nghị định số 80/NĐ-CP của Thủ tướng Chính phủ về xây dựng môi trường giáo dục an toàn, lành mạnh, thân thiện, phòng chống bạo lực học đường;</w:t>
      </w:r>
      <w:r w:rsidR="00EA37E4" w:rsidRPr="00EA37E4">
        <w:rPr>
          <w:sz w:val="28"/>
          <w:szCs w:val="28"/>
          <w:lang w:val="vi-VN"/>
        </w:rPr>
        <w:t xml:space="preserve"> </w:t>
      </w:r>
    </w:p>
    <w:p w:rsidR="000C493B" w:rsidRPr="00A33DA6" w:rsidRDefault="00A33DA6" w:rsidP="00A33DA6">
      <w:pPr>
        <w:shd w:val="clear" w:color="auto" w:fill="FFFFFF"/>
        <w:spacing w:after="0" w:line="234" w:lineRule="atLeast"/>
        <w:ind w:firstLine="720"/>
        <w:rPr>
          <w:rFonts w:eastAsia="Times New Roman"/>
          <w:color w:val="000000"/>
          <w:sz w:val="28"/>
          <w:szCs w:val="28"/>
        </w:rPr>
      </w:pPr>
      <w:r w:rsidRPr="00727C80">
        <w:rPr>
          <w:rFonts w:eastAsia="Times New Roman"/>
          <w:color w:val="000000"/>
          <w:sz w:val="28"/>
          <w:szCs w:val="28"/>
          <w:lang w:val="vi-VN"/>
        </w:rPr>
        <w:t>Chỉ thị số </w:t>
      </w:r>
      <w:hyperlink r:id="rId7" w:tgtFrame="_blank" w:tooltip="Chỉ thị 4316/CT-BGDĐT" w:history="1">
        <w:r w:rsidRPr="00A33DA6">
          <w:rPr>
            <w:rFonts w:eastAsia="Times New Roman"/>
            <w:color w:val="0E70C3"/>
            <w:sz w:val="28"/>
            <w:szCs w:val="28"/>
            <w:lang w:val="vi-VN"/>
          </w:rPr>
          <w:t>4316/CT-BGDĐT</w:t>
        </w:r>
      </w:hyperlink>
      <w:r w:rsidRPr="00727C80">
        <w:rPr>
          <w:rFonts w:eastAsia="Times New Roman"/>
          <w:color w:val="000000"/>
          <w:sz w:val="28"/>
          <w:szCs w:val="28"/>
          <w:lang w:val="vi-VN"/>
        </w:rPr>
        <w:t> ngày 12/10/2018 của Bộ trưởng Bộ GDĐT; phối hợp chặt chẽ giữa nhà trường, gia đình, chính quyền địa phương trong việc giáo dục, hướng dẫn trẻ em, HSSV thực hiện các quy định về an toàn thực phẩm.</w:t>
      </w:r>
    </w:p>
    <w:p w:rsidR="00EA37E4" w:rsidRDefault="00EA37E4" w:rsidP="00EA37E4">
      <w:pPr>
        <w:ind w:firstLine="720"/>
        <w:jc w:val="both"/>
        <w:rPr>
          <w:sz w:val="28"/>
          <w:szCs w:val="28"/>
        </w:rPr>
      </w:pPr>
      <w:r w:rsidRPr="00EA37E4">
        <w:rPr>
          <w:sz w:val="28"/>
          <w:szCs w:val="28"/>
          <w:lang w:val="vi-VN"/>
        </w:rPr>
        <w:t xml:space="preserve">Căn cứ </w:t>
      </w:r>
      <w:r w:rsidRPr="00EA37E4">
        <w:rPr>
          <w:sz w:val="28"/>
          <w:szCs w:val="28"/>
        </w:rPr>
        <w:t xml:space="preserve">Chỉ thị </w:t>
      </w:r>
      <w:r w:rsidRPr="00EA37E4">
        <w:rPr>
          <w:sz w:val="28"/>
          <w:szCs w:val="28"/>
          <w:lang w:val="vi-VN"/>
        </w:rPr>
        <w:t>số</w:t>
      </w:r>
      <w:r w:rsidRPr="00EA37E4">
        <w:rPr>
          <w:sz w:val="28"/>
          <w:szCs w:val="28"/>
        </w:rPr>
        <w:t xml:space="preserve"> 1112/CT-BGDĐT</w:t>
      </w:r>
      <w:r w:rsidRPr="00EA37E4">
        <w:rPr>
          <w:sz w:val="28"/>
          <w:szCs w:val="28"/>
          <w:lang w:val="vi-VN"/>
        </w:rPr>
        <w:t xml:space="preserve"> ngày</w:t>
      </w:r>
      <w:r w:rsidRPr="00EA37E4">
        <w:rPr>
          <w:sz w:val="28"/>
          <w:szCs w:val="28"/>
        </w:rPr>
        <w:t xml:space="preserve"> 19/8/2022 </w:t>
      </w:r>
      <w:r w:rsidRPr="00EA37E4">
        <w:rPr>
          <w:sz w:val="28"/>
          <w:szCs w:val="28"/>
          <w:lang w:val="vi-VN"/>
        </w:rPr>
        <w:t xml:space="preserve">của </w:t>
      </w:r>
      <w:r w:rsidRPr="00EA37E4">
        <w:rPr>
          <w:sz w:val="28"/>
          <w:szCs w:val="28"/>
        </w:rPr>
        <w:t>Bộ trưởng Bộ Giáo dục và Đào tạo về nhiệm vụ chủ yếu năm học 2022-2023 của ngành Giáo dục và Đào tạo;</w:t>
      </w:r>
      <w:r w:rsidR="00582E51">
        <w:rPr>
          <w:sz w:val="28"/>
          <w:szCs w:val="28"/>
        </w:rPr>
        <w:t xml:space="preserve"> </w:t>
      </w:r>
    </w:p>
    <w:p w:rsidR="00582E51" w:rsidRPr="00582E51" w:rsidRDefault="00582E51" w:rsidP="00582E51">
      <w:pPr>
        <w:ind w:firstLine="720"/>
        <w:jc w:val="both"/>
        <w:rPr>
          <w:sz w:val="28"/>
          <w:szCs w:val="28"/>
        </w:rPr>
      </w:pPr>
      <w:r>
        <w:rPr>
          <w:sz w:val="28"/>
          <w:szCs w:val="28"/>
        </w:rPr>
        <w:t>Căn cứ</w:t>
      </w:r>
      <w:bookmarkStart w:id="1" w:name="loai_1"/>
      <w:r>
        <w:rPr>
          <w:sz w:val="28"/>
          <w:szCs w:val="28"/>
        </w:rPr>
        <w:t xml:space="preserve"> công văn</w:t>
      </w:r>
      <w:r w:rsidRPr="00582E51">
        <w:rPr>
          <w:rFonts w:asciiTheme="majorHAnsi" w:eastAsia="Times New Roman" w:hAnsiTheme="majorHAnsi" w:cstheme="majorHAnsi"/>
          <w:color w:val="000000"/>
          <w:sz w:val="28"/>
          <w:szCs w:val="28"/>
          <w:lang w:val="vi-VN"/>
        </w:rPr>
        <w:t xml:space="preserve"> </w:t>
      </w:r>
      <w:r w:rsidR="00282EE5">
        <w:rPr>
          <w:rFonts w:asciiTheme="majorHAnsi" w:eastAsia="Times New Roman" w:hAnsiTheme="majorHAnsi" w:cstheme="majorHAnsi"/>
          <w:color w:val="000000"/>
          <w:sz w:val="28"/>
          <w:szCs w:val="28"/>
          <w:lang w:val="vi-VN"/>
        </w:rPr>
        <w:t>Số:</w:t>
      </w:r>
      <w:r w:rsidRPr="00727C80">
        <w:rPr>
          <w:rFonts w:asciiTheme="majorHAnsi" w:eastAsia="Times New Roman" w:hAnsiTheme="majorHAnsi" w:cstheme="majorHAnsi"/>
          <w:color w:val="000000"/>
          <w:sz w:val="28"/>
          <w:szCs w:val="28"/>
          <w:lang w:val="vi-VN"/>
        </w:rPr>
        <w:t>4268/BGDĐT-GDTC</w:t>
      </w:r>
      <w:bookmarkStart w:id="2" w:name="loai_1_name"/>
      <w:bookmarkEnd w:id="1"/>
      <w:r>
        <w:rPr>
          <w:rFonts w:asciiTheme="majorHAnsi" w:eastAsia="Times New Roman" w:hAnsiTheme="majorHAnsi" w:cstheme="majorHAnsi"/>
          <w:color w:val="000000"/>
          <w:sz w:val="28"/>
          <w:szCs w:val="28"/>
        </w:rPr>
        <w:t xml:space="preserve"> </w:t>
      </w:r>
      <w:r w:rsidRPr="00582E51">
        <w:rPr>
          <w:rFonts w:asciiTheme="majorHAnsi" w:eastAsia="Times New Roman" w:hAnsiTheme="majorHAnsi" w:cstheme="majorHAnsi"/>
          <w:iCs/>
          <w:color w:val="000000"/>
          <w:sz w:val="28"/>
          <w:szCs w:val="28"/>
          <w:lang w:val="vi-VN"/>
        </w:rPr>
        <w:t>V/v hướng dẫn thực hiện</w:t>
      </w:r>
      <w:r w:rsidRPr="00582E51">
        <w:rPr>
          <w:rFonts w:asciiTheme="majorHAnsi" w:eastAsia="Times New Roman" w:hAnsiTheme="majorHAnsi" w:cstheme="majorHAnsi"/>
          <w:iCs/>
          <w:color w:val="000000"/>
          <w:sz w:val="28"/>
          <w:szCs w:val="28"/>
        </w:rPr>
        <w:t xml:space="preserve"> </w:t>
      </w:r>
      <w:r w:rsidRPr="00727C80">
        <w:rPr>
          <w:rFonts w:asciiTheme="majorHAnsi" w:eastAsia="Times New Roman" w:hAnsiTheme="majorHAnsi" w:cstheme="majorHAnsi"/>
          <w:iCs/>
          <w:color w:val="000000"/>
          <w:sz w:val="28"/>
          <w:szCs w:val="28"/>
          <w:lang w:val="vi-VN"/>
        </w:rPr>
        <w:t>nhiệm vụ giáo dục thể chất, hoạt động thể thao và y tế trường học năm học 2022-2023</w:t>
      </w:r>
      <w:bookmarkEnd w:id="2"/>
      <w:r>
        <w:rPr>
          <w:rFonts w:asciiTheme="majorHAnsi" w:eastAsia="Times New Roman" w:hAnsiTheme="majorHAnsi" w:cstheme="majorHAnsi"/>
          <w:iCs/>
          <w:color w:val="000000"/>
          <w:sz w:val="28"/>
          <w:szCs w:val="28"/>
        </w:rPr>
        <w:t>;</w:t>
      </w:r>
    </w:p>
    <w:p w:rsidR="00246CF6" w:rsidRPr="00EA37E4" w:rsidRDefault="00EA37E4" w:rsidP="00EA37E4">
      <w:pPr>
        <w:ind w:firstLine="720"/>
        <w:jc w:val="both"/>
        <w:rPr>
          <w:sz w:val="28"/>
          <w:szCs w:val="28"/>
        </w:rPr>
      </w:pPr>
      <w:r w:rsidRPr="00EA37E4">
        <w:rPr>
          <w:sz w:val="28"/>
          <w:szCs w:val="28"/>
          <w:lang w:val="vi-VN"/>
        </w:rPr>
        <w:t xml:space="preserve">Căn cứ </w:t>
      </w:r>
      <w:r w:rsidRPr="00EA37E4">
        <w:rPr>
          <w:sz w:val="28"/>
          <w:szCs w:val="28"/>
        </w:rPr>
        <w:t xml:space="preserve">Chỉ thị </w:t>
      </w:r>
      <w:r w:rsidRPr="00EA37E4">
        <w:rPr>
          <w:sz w:val="28"/>
          <w:szCs w:val="28"/>
          <w:lang w:val="vi-VN"/>
        </w:rPr>
        <w:t>số</w:t>
      </w:r>
      <w:r w:rsidRPr="00EA37E4">
        <w:rPr>
          <w:sz w:val="28"/>
          <w:szCs w:val="28"/>
        </w:rPr>
        <w:t xml:space="preserve"> 10/CT-UBND </w:t>
      </w:r>
      <w:r w:rsidRPr="00EA37E4">
        <w:rPr>
          <w:sz w:val="28"/>
          <w:szCs w:val="28"/>
          <w:lang w:val="vi-VN"/>
        </w:rPr>
        <w:t>ngày</w:t>
      </w:r>
      <w:r w:rsidRPr="00EA37E4">
        <w:rPr>
          <w:sz w:val="28"/>
          <w:szCs w:val="28"/>
        </w:rPr>
        <w:t xml:space="preserve"> 13/9/2022 </w:t>
      </w:r>
      <w:r w:rsidRPr="00EA37E4">
        <w:rPr>
          <w:sz w:val="28"/>
          <w:szCs w:val="28"/>
          <w:lang w:val="vi-VN"/>
        </w:rPr>
        <w:t xml:space="preserve">của </w:t>
      </w:r>
      <w:r w:rsidRPr="00EA37E4">
        <w:rPr>
          <w:sz w:val="28"/>
          <w:szCs w:val="28"/>
        </w:rPr>
        <w:t>Ủy ban nhân dân tỉnh Đắk Lắk về thực hiện nhiệm vụ trọng tâm năm học 2022-2023 của ngành Giáo dục và Đào tạo tỉnh Đắk Lắk;</w:t>
      </w:r>
    </w:p>
    <w:p w:rsidR="00246CF6" w:rsidRPr="00EA37E4" w:rsidRDefault="00246CF6" w:rsidP="00EA37E4">
      <w:pPr>
        <w:ind w:firstLine="720"/>
        <w:jc w:val="both"/>
        <w:rPr>
          <w:b/>
          <w:bCs/>
          <w:spacing w:val="2"/>
          <w:sz w:val="28"/>
          <w:szCs w:val="28"/>
        </w:rPr>
      </w:pPr>
      <w:r w:rsidRPr="00EA37E4">
        <w:rPr>
          <w:spacing w:val="2"/>
          <w:sz w:val="28"/>
          <w:szCs w:val="28"/>
        </w:rPr>
        <w:t>Thực hiện công văn về việc hướng dẫn thực hiện nhiệm vụ giáo dục thể chất, hoạt động thể thao và y tế trường học năm họ</w:t>
      </w:r>
      <w:r w:rsidR="00917730" w:rsidRPr="00EA37E4">
        <w:rPr>
          <w:spacing w:val="2"/>
          <w:sz w:val="28"/>
          <w:szCs w:val="28"/>
        </w:rPr>
        <w:t>c 202</w:t>
      </w:r>
      <w:r w:rsidR="00AE141F" w:rsidRPr="00EA37E4">
        <w:rPr>
          <w:spacing w:val="2"/>
          <w:sz w:val="28"/>
          <w:szCs w:val="28"/>
        </w:rPr>
        <w:t>1</w:t>
      </w:r>
      <w:r w:rsidR="00917730" w:rsidRPr="00EA37E4">
        <w:rPr>
          <w:spacing w:val="2"/>
          <w:sz w:val="28"/>
          <w:szCs w:val="28"/>
        </w:rPr>
        <w:t>-202</w:t>
      </w:r>
      <w:r w:rsidR="00AE141F" w:rsidRPr="00EA37E4">
        <w:rPr>
          <w:spacing w:val="2"/>
          <w:sz w:val="28"/>
          <w:szCs w:val="28"/>
        </w:rPr>
        <w:t>2</w:t>
      </w:r>
      <w:r w:rsidR="003409CF" w:rsidRPr="00EA37E4">
        <w:rPr>
          <w:spacing w:val="2"/>
          <w:sz w:val="28"/>
          <w:szCs w:val="28"/>
        </w:rPr>
        <w:t>. T</w:t>
      </w:r>
      <w:r w:rsidRPr="00EA37E4">
        <w:rPr>
          <w:spacing w:val="2"/>
          <w:sz w:val="28"/>
          <w:szCs w:val="28"/>
        </w:rPr>
        <w:t xml:space="preserve">rạm y tế </w:t>
      </w:r>
      <w:r w:rsidR="003409CF" w:rsidRPr="00EA37E4">
        <w:rPr>
          <w:spacing w:val="2"/>
          <w:sz w:val="28"/>
          <w:szCs w:val="28"/>
        </w:rPr>
        <w:t>Phường An Lạc</w:t>
      </w:r>
      <w:r w:rsidR="00917730" w:rsidRPr="00EA37E4">
        <w:rPr>
          <w:spacing w:val="2"/>
          <w:sz w:val="28"/>
          <w:szCs w:val="28"/>
        </w:rPr>
        <w:t xml:space="preserve"> </w:t>
      </w:r>
      <w:r w:rsidRPr="00EA37E4">
        <w:rPr>
          <w:spacing w:val="2"/>
          <w:sz w:val="28"/>
          <w:szCs w:val="28"/>
        </w:rPr>
        <w:t xml:space="preserve">và trường tiểu học </w:t>
      </w:r>
      <w:r w:rsidR="00FA7C93" w:rsidRPr="00EA37E4">
        <w:rPr>
          <w:spacing w:val="2"/>
          <w:sz w:val="28"/>
          <w:szCs w:val="28"/>
        </w:rPr>
        <w:t>Ama Khê</w:t>
      </w:r>
      <w:r w:rsidRPr="00EA37E4">
        <w:rPr>
          <w:spacing w:val="2"/>
          <w:sz w:val="28"/>
          <w:szCs w:val="28"/>
        </w:rPr>
        <w:t xml:space="preserve"> xây dựng Quy chế phối hợp thực hiện</w:t>
      </w:r>
      <w:r w:rsidRPr="00EA37E4">
        <w:rPr>
          <w:bCs/>
          <w:spacing w:val="2"/>
          <w:sz w:val="28"/>
          <w:szCs w:val="28"/>
        </w:rPr>
        <w:t xml:space="preserve"> công tác bảo vệ và chăm sóc sức khỏe cho học sinh</w:t>
      </w:r>
      <w:r w:rsidRPr="00EA37E4">
        <w:rPr>
          <w:spacing w:val="2"/>
          <w:sz w:val="28"/>
          <w:szCs w:val="28"/>
        </w:rPr>
        <w:t xml:space="preserve"> năm học 20</w:t>
      </w:r>
      <w:r w:rsidR="00917730" w:rsidRPr="00EA37E4">
        <w:rPr>
          <w:spacing w:val="2"/>
          <w:sz w:val="28"/>
          <w:szCs w:val="28"/>
        </w:rPr>
        <w:t>2</w:t>
      </w:r>
      <w:r w:rsidR="00AE141F" w:rsidRPr="00EA37E4">
        <w:rPr>
          <w:spacing w:val="2"/>
          <w:sz w:val="28"/>
          <w:szCs w:val="28"/>
        </w:rPr>
        <w:t>1</w:t>
      </w:r>
      <w:r w:rsidR="00917730" w:rsidRPr="00EA37E4">
        <w:rPr>
          <w:spacing w:val="2"/>
          <w:sz w:val="28"/>
          <w:szCs w:val="28"/>
        </w:rPr>
        <w:t xml:space="preserve"> -</w:t>
      </w:r>
      <w:r w:rsidR="003409CF" w:rsidRPr="00EA37E4">
        <w:rPr>
          <w:spacing w:val="2"/>
          <w:sz w:val="28"/>
          <w:szCs w:val="28"/>
        </w:rPr>
        <w:t xml:space="preserve"> </w:t>
      </w:r>
      <w:r w:rsidR="00917730" w:rsidRPr="00EA37E4">
        <w:rPr>
          <w:spacing w:val="2"/>
          <w:sz w:val="28"/>
          <w:szCs w:val="28"/>
        </w:rPr>
        <w:t>202</w:t>
      </w:r>
      <w:r w:rsidR="00AE141F" w:rsidRPr="00EA37E4">
        <w:rPr>
          <w:spacing w:val="2"/>
          <w:sz w:val="28"/>
          <w:szCs w:val="28"/>
        </w:rPr>
        <w:t>2</w:t>
      </w:r>
      <w:r w:rsidRPr="00EA37E4">
        <w:rPr>
          <w:spacing w:val="2"/>
          <w:sz w:val="28"/>
          <w:szCs w:val="28"/>
        </w:rPr>
        <w:t xml:space="preserve"> như sau:</w:t>
      </w:r>
    </w:p>
    <w:p w:rsidR="00246CF6" w:rsidRPr="00EA37E4" w:rsidRDefault="00246CF6" w:rsidP="00EA37E4">
      <w:pPr>
        <w:jc w:val="both"/>
        <w:rPr>
          <w:b/>
          <w:bCs/>
          <w:sz w:val="28"/>
          <w:szCs w:val="28"/>
        </w:rPr>
      </w:pPr>
      <w:r w:rsidRPr="00EA37E4">
        <w:rPr>
          <w:b/>
          <w:bCs/>
          <w:sz w:val="28"/>
          <w:szCs w:val="28"/>
        </w:rPr>
        <w:t>I. MỤC ĐÍCH YÊU CẦU</w:t>
      </w:r>
    </w:p>
    <w:p w:rsidR="00246CF6" w:rsidRPr="00EA37E4" w:rsidRDefault="00246CF6" w:rsidP="00EA37E4">
      <w:pPr>
        <w:jc w:val="both"/>
        <w:rPr>
          <w:color w:val="000000"/>
          <w:sz w:val="28"/>
          <w:szCs w:val="28"/>
        </w:rPr>
      </w:pPr>
      <w:r w:rsidRPr="00EA37E4">
        <w:rPr>
          <w:color w:val="000000"/>
          <w:sz w:val="28"/>
          <w:szCs w:val="28"/>
        </w:rPr>
        <w:t>1. Nâng cao chất lượng công tác giáo dục, bảo vệ, chăm sóc sức khỏe học sinh. Giảm tỉ lệ mắc bệnh, tật và nâng cao sức khỏe cho học sinh. Bảo đảm cho học sinh được phát triển toàn diện về thể chất, tinh thần và trí tuệ.</w:t>
      </w:r>
    </w:p>
    <w:p w:rsidR="00282EE5" w:rsidRDefault="00246CF6" w:rsidP="00282EE5">
      <w:pPr>
        <w:shd w:val="clear" w:color="auto" w:fill="FFFFFF"/>
        <w:spacing w:before="120" w:after="120" w:line="234" w:lineRule="atLeast"/>
        <w:rPr>
          <w:rFonts w:ascii="Arial" w:eastAsia="Times New Roman" w:hAnsi="Arial" w:cs="Arial"/>
          <w:color w:val="000000"/>
          <w:sz w:val="18"/>
          <w:szCs w:val="18"/>
        </w:rPr>
      </w:pPr>
      <w:r w:rsidRPr="00D30926">
        <w:rPr>
          <w:color w:val="000000"/>
          <w:sz w:val="28"/>
          <w:szCs w:val="28"/>
        </w:rPr>
        <w:lastRenderedPageBreak/>
        <w:t>2. Nâng cao nhận thức và sự tham gia có hiệu quả của cá</w:t>
      </w:r>
      <w:r>
        <w:rPr>
          <w:color w:val="000000"/>
          <w:sz w:val="28"/>
          <w:szCs w:val="28"/>
        </w:rPr>
        <w:t>n bộ, công chức, viên chức Trạm Y tế</w:t>
      </w:r>
      <w:r w:rsidRPr="00D30926">
        <w:rPr>
          <w:color w:val="000000"/>
          <w:sz w:val="28"/>
          <w:szCs w:val="28"/>
        </w:rPr>
        <w:t xml:space="preserve"> </w:t>
      </w:r>
      <w:r w:rsidR="006E16FA">
        <w:rPr>
          <w:color w:val="000000"/>
          <w:sz w:val="28"/>
          <w:szCs w:val="28"/>
        </w:rPr>
        <w:t>phườ</w:t>
      </w:r>
      <w:r w:rsidR="00EA4996">
        <w:rPr>
          <w:color w:val="000000"/>
          <w:sz w:val="28"/>
          <w:szCs w:val="28"/>
        </w:rPr>
        <w:t>ng An Lạc</w:t>
      </w:r>
      <w:r>
        <w:rPr>
          <w:color w:val="000000"/>
          <w:sz w:val="28"/>
          <w:szCs w:val="28"/>
        </w:rPr>
        <w:t xml:space="preserve"> và trường trường tiểu học </w:t>
      </w:r>
      <w:r w:rsidR="00EA4996">
        <w:rPr>
          <w:color w:val="051823"/>
          <w:spacing w:val="2"/>
          <w:sz w:val="28"/>
          <w:szCs w:val="28"/>
        </w:rPr>
        <w:t>Ama Khê</w:t>
      </w:r>
      <w:r w:rsidR="00C57336">
        <w:rPr>
          <w:color w:val="051823"/>
          <w:spacing w:val="2"/>
          <w:sz w:val="28"/>
          <w:szCs w:val="28"/>
        </w:rPr>
        <w:t xml:space="preserve"> </w:t>
      </w:r>
      <w:r w:rsidRPr="00D30926">
        <w:rPr>
          <w:color w:val="000000"/>
          <w:sz w:val="28"/>
          <w:szCs w:val="28"/>
        </w:rPr>
        <w:t xml:space="preserve">trong việc </w:t>
      </w:r>
      <w:r>
        <w:rPr>
          <w:color w:val="000000"/>
          <w:sz w:val="28"/>
          <w:szCs w:val="28"/>
        </w:rPr>
        <w:t xml:space="preserve">giáo dục, </w:t>
      </w:r>
      <w:r w:rsidRPr="00D30926">
        <w:rPr>
          <w:color w:val="000000"/>
          <w:sz w:val="28"/>
          <w:szCs w:val="28"/>
        </w:rPr>
        <w:t>bảo vệ, chăm sóc sức khỏe học sinh. Tăng cường sự tham gia chủ động của học sinh trong quá trình rèn luyện kỹ năng chăm sóc, nâng cao sức khỏe của cá nhân và cộng đồng.</w:t>
      </w:r>
      <w:r w:rsidR="00282EE5" w:rsidRPr="00282EE5">
        <w:rPr>
          <w:rFonts w:ascii="Arial" w:eastAsia="Times New Roman" w:hAnsi="Arial" w:cs="Arial"/>
          <w:color w:val="000000"/>
          <w:sz w:val="18"/>
          <w:szCs w:val="18"/>
          <w:lang w:val="vi-VN"/>
        </w:rPr>
        <w:t xml:space="preserve"> </w:t>
      </w:r>
    </w:p>
    <w:p w:rsidR="00246CF6" w:rsidRPr="00282EE5" w:rsidRDefault="00282EE5" w:rsidP="00282EE5">
      <w:pPr>
        <w:shd w:val="clear" w:color="auto" w:fill="FFFFFF"/>
        <w:spacing w:before="120" w:after="120" w:line="234" w:lineRule="atLeast"/>
        <w:ind w:firstLine="720"/>
        <w:jc w:val="both"/>
        <w:rPr>
          <w:rFonts w:asciiTheme="majorHAnsi" w:eastAsia="Times New Roman" w:hAnsiTheme="majorHAnsi" w:cstheme="majorHAnsi"/>
          <w:color w:val="000000"/>
          <w:sz w:val="28"/>
          <w:szCs w:val="28"/>
        </w:rPr>
      </w:pPr>
      <w:r w:rsidRPr="00282EE5">
        <w:rPr>
          <w:rFonts w:asciiTheme="majorHAnsi" w:eastAsia="Times New Roman" w:hAnsiTheme="majorHAnsi" w:cstheme="majorHAnsi"/>
          <w:color w:val="000000"/>
          <w:sz w:val="28"/>
          <w:szCs w:val="28"/>
        </w:rPr>
        <w:t xml:space="preserve">3. </w:t>
      </w:r>
      <w:r w:rsidRPr="00727C80">
        <w:rPr>
          <w:rFonts w:asciiTheme="majorHAnsi" w:eastAsia="Times New Roman" w:hAnsiTheme="majorHAnsi" w:cstheme="majorHAnsi"/>
          <w:color w:val="000000"/>
          <w:sz w:val="28"/>
          <w:szCs w:val="28"/>
          <w:lang w:val="vi-VN"/>
        </w:rPr>
        <w:t>Tiếp tục tăng cường, thực hiện các biện pháp phòng ngừa và ứng phó với tác động tiêu cực của đại dịch COVID-19 và các dịch bệnh khác trong trường học; xây dựng môi trường trường học an toàn, phòng chống tai nạn thương tích, bảo vệ và nâng cao sức khỏe của trẻ em, học sinh, sinh viên (HSSV). Triển khai thực hiện hiệu quả Chương trình Sức khoẻ học đường giai đoạn 2021-2025, Chương trình y tế trường học trong các cơ sở giáo dục mầm non, phổ thông gắn với y tế cơ sở giai đoạn 2021-2025.</w:t>
      </w:r>
    </w:p>
    <w:p w:rsidR="00246CF6" w:rsidRPr="00D30926" w:rsidRDefault="00201ADF" w:rsidP="00E0128B">
      <w:pPr>
        <w:pStyle w:val="NormalWeb"/>
        <w:shd w:val="clear" w:color="auto" w:fill="FFFFFF"/>
        <w:spacing w:before="0" w:beforeAutospacing="0" w:after="0" w:afterAutospacing="0" w:line="360" w:lineRule="auto"/>
        <w:ind w:firstLine="720"/>
        <w:jc w:val="both"/>
        <w:rPr>
          <w:color w:val="000000"/>
          <w:sz w:val="28"/>
          <w:szCs w:val="28"/>
        </w:rPr>
      </w:pPr>
      <w:r>
        <w:rPr>
          <w:color w:val="000000"/>
          <w:sz w:val="28"/>
          <w:szCs w:val="28"/>
        </w:rPr>
        <w:t>4</w:t>
      </w:r>
      <w:r w:rsidR="00246CF6" w:rsidRPr="00D30926">
        <w:rPr>
          <w:color w:val="000000"/>
          <w:sz w:val="28"/>
          <w:szCs w:val="28"/>
        </w:rPr>
        <w:t xml:space="preserve">. Thống nhất cơ chế, nội dung và giải pháp phối </w:t>
      </w:r>
      <w:r w:rsidR="00246CF6">
        <w:rPr>
          <w:color w:val="000000"/>
          <w:sz w:val="28"/>
          <w:szCs w:val="28"/>
        </w:rPr>
        <w:t>hợp hiệu quả, khả thi giữa</w:t>
      </w:r>
      <w:r w:rsidR="00246CF6" w:rsidRPr="00D30926">
        <w:rPr>
          <w:color w:val="000000"/>
          <w:sz w:val="28"/>
          <w:szCs w:val="28"/>
        </w:rPr>
        <w:t xml:space="preserve"> </w:t>
      </w:r>
      <w:r w:rsidR="00246CF6">
        <w:rPr>
          <w:color w:val="000000"/>
          <w:sz w:val="28"/>
          <w:szCs w:val="28"/>
        </w:rPr>
        <w:t xml:space="preserve">trường tiểu học </w:t>
      </w:r>
      <w:r w:rsidR="00FA7C93">
        <w:rPr>
          <w:color w:val="051823"/>
          <w:spacing w:val="2"/>
          <w:sz w:val="28"/>
          <w:szCs w:val="28"/>
        </w:rPr>
        <w:t>Ama Khê</w:t>
      </w:r>
      <w:r w:rsidR="006E16FA">
        <w:rPr>
          <w:color w:val="051823"/>
          <w:spacing w:val="2"/>
          <w:sz w:val="28"/>
          <w:szCs w:val="28"/>
        </w:rPr>
        <w:t xml:space="preserve"> </w:t>
      </w:r>
      <w:r w:rsidR="00246CF6">
        <w:rPr>
          <w:color w:val="000000"/>
          <w:sz w:val="28"/>
          <w:szCs w:val="28"/>
        </w:rPr>
        <w:t>và Trạm</w:t>
      </w:r>
      <w:r w:rsidR="00246CF6" w:rsidRPr="00D30926">
        <w:rPr>
          <w:color w:val="000000"/>
          <w:sz w:val="28"/>
          <w:szCs w:val="28"/>
        </w:rPr>
        <w:t xml:space="preserve"> Y tế </w:t>
      </w:r>
      <w:r w:rsidR="006E16FA">
        <w:rPr>
          <w:color w:val="000000"/>
          <w:sz w:val="28"/>
          <w:szCs w:val="28"/>
        </w:rPr>
        <w:t>phườ</w:t>
      </w:r>
      <w:r w:rsidR="00FA7C93">
        <w:rPr>
          <w:color w:val="000000"/>
          <w:sz w:val="28"/>
          <w:szCs w:val="28"/>
        </w:rPr>
        <w:t>ng An Lạc</w:t>
      </w:r>
      <w:r w:rsidR="00246CF6">
        <w:rPr>
          <w:color w:val="000000"/>
          <w:sz w:val="28"/>
          <w:szCs w:val="28"/>
        </w:rPr>
        <w:t xml:space="preserve"> </w:t>
      </w:r>
      <w:r w:rsidR="00246CF6" w:rsidRPr="00D30926">
        <w:rPr>
          <w:color w:val="000000"/>
          <w:sz w:val="28"/>
          <w:szCs w:val="28"/>
        </w:rPr>
        <w:t>trong công tác bảo vệ,</w:t>
      </w:r>
      <w:r w:rsidR="00246CF6">
        <w:rPr>
          <w:color w:val="000000"/>
          <w:sz w:val="28"/>
          <w:szCs w:val="28"/>
        </w:rPr>
        <w:t xml:space="preserve"> </w:t>
      </w:r>
      <w:r w:rsidR="00246CF6" w:rsidRPr="00D30926">
        <w:rPr>
          <w:color w:val="000000"/>
          <w:sz w:val="28"/>
          <w:szCs w:val="28"/>
        </w:rPr>
        <w:t>giáo dục và chăm sóc sức khỏe học sinh.</w:t>
      </w:r>
    </w:p>
    <w:p w:rsidR="00246CF6" w:rsidRDefault="00246CF6" w:rsidP="00E0128B">
      <w:pPr>
        <w:spacing w:after="0" w:line="360" w:lineRule="auto"/>
        <w:ind w:firstLine="720"/>
        <w:jc w:val="both"/>
        <w:rPr>
          <w:b/>
          <w:noProof/>
        </w:rPr>
      </w:pPr>
      <w:r w:rsidRPr="001F74B4">
        <w:rPr>
          <w:b/>
          <w:bCs/>
          <w:color w:val="051823"/>
          <w:sz w:val="28"/>
          <w:szCs w:val="28"/>
        </w:rPr>
        <w:t>II. NỘI DUNG HOẠT ĐỘNG</w:t>
      </w:r>
      <w:r w:rsidRPr="00D30926">
        <w:rPr>
          <w:b/>
          <w:noProof/>
        </w:rPr>
        <w:t xml:space="preserve"> </w:t>
      </w:r>
    </w:p>
    <w:p w:rsidR="00246CF6" w:rsidRPr="00214344" w:rsidRDefault="00246CF6" w:rsidP="00E0128B">
      <w:pPr>
        <w:shd w:val="clear" w:color="auto" w:fill="FFFFFF"/>
        <w:spacing w:after="0" w:line="360" w:lineRule="auto"/>
        <w:ind w:left="57" w:firstLine="663"/>
        <w:jc w:val="both"/>
        <w:rPr>
          <w:b/>
          <w:color w:val="051823"/>
          <w:sz w:val="28"/>
          <w:szCs w:val="28"/>
        </w:rPr>
      </w:pPr>
      <w:r>
        <w:rPr>
          <w:b/>
          <w:color w:val="051823"/>
          <w:sz w:val="28"/>
          <w:szCs w:val="28"/>
        </w:rPr>
        <w:t>1</w:t>
      </w:r>
      <w:r w:rsidRPr="00214344">
        <w:rPr>
          <w:b/>
          <w:color w:val="051823"/>
          <w:sz w:val="28"/>
          <w:szCs w:val="28"/>
        </w:rPr>
        <w:t xml:space="preserve">. Đối với Trạm Y tế </w:t>
      </w:r>
      <w:r w:rsidR="006E16FA">
        <w:rPr>
          <w:b/>
          <w:color w:val="051823"/>
          <w:sz w:val="28"/>
          <w:szCs w:val="28"/>
        </w:rPr>
        <w:t>phườ</w:t>
      </w:r>
      <w:r w:rsidR="00E8675F">
        <w:rPr>
          <w:b/>
          <w:color w:val="051823"/>
          <w:sz w:val="28"/>
          <w:szCs w:val="28"/>
        </w:rPr>
        <w:t>ng An Lạc</w:t>
      </w:r>
    </w:p>
    <w:p w:rsidR="00246CF6" w:rsidRDefault="00246CF6" w:rsidP="00E0128B">
      <w:pPr>
        <w:shd w:val="clear" w:color="auto" w:fill="FFFFFF"/>
        <w:spacing w:after="0" w:line="360" w:lineRule="auto"/>
        <w:ind w:left="57"/>
        <w:jc w:val="both"/>
        <w:rPr>
          <w:sz w:val="28"/>
          <w:szCs w:val="28"/>
        </w:rPr>
      </w:pPr>
      <w:r>
        <w:rPr>
          <w:color w:val="051823"/>
          <w:sz w:val="28"/>
          <w:szCs w:val="28"/>
        </w:rPr>
        <w:tab/>
        <w:t xml:space="preserve">Phân công </w:t>
      </w:r>
      <w:r>
        <w:rPr>
          <w:sz w:val="28"/>
          <w:szCs w:val="28"/>
        </w:rPr>
        <w:t xml:space="preserve">đồng </w:t>
      </w:r>
      <w:r w:rsidR="00E8675F">
        <w:rPr>
          <w:sz w:val="28"/>
          <w:szCs w:val="28"/>
        </w:rPr>
        <w:t xml:space="preserve">chí </w:t>
      </w:r>
      <w:r w:rsidR="00E8675F">
        <w:rPr>
          <w:color w:val="000000"/>
          <w:sz w:val="28"/>
          <w:szCs w:val="28"/>
        </w:rPr>
        <w:t xml:space="preserve">Trần </w:t>
      </w:r>
      <w:r w:rsidR="00776BC3">
        <w:rPr>
          <w:color w:val="000000"/>
          <w:sz w:val="28"/>
          <w:szCs w:val="28"/>
        </w:rPr>
        <w:t>Thị Bích Đào</w:t>
      </w:r>
      <w:r>
        <w:rPr>
          <w:sz w:val="28"/>
          <w:szCs w:val="28"/>
        </w:rPr>
        <w:t xml:space="preserve"> trực tiếp giữ mối liên hệ về công tác</w:t>
      </w:r>
      <w:r w:rsidRPr="00FB0111">
        <w:rPr>
          <w:sz w:val="28"/>
          <w:szCs w:val="28"/>
        </w:rPr>
        <w:t xml:space="preserve"> </w:t>
      </w:r>
      <w:r>
        <w:rPr>
          <w:sz w:val="28"/>
          <w:szCs w:val="28"/>
        </w:rPr>
        <w:t xml:space="preserve">bảo vệ và chăm sóc sức khỏe cho học sinh với trường tiểu học </w:t>
      </w:r>
      <w:r w:rsidR="00776BC3">
        <w:rPr>
          <w:color w:val="051823"/>
          <w:spacing w:val="2"/>
          <w:sz w:val="28"/>
          <w:szCs w:val="28"/>
        </w:rPr>
        <w:t>Ama Khê</w:t>
      </w:r>
      <w:r>
        <w:rPr>
          <w:sz w:val="28"/>
          <w:szCs w:val="28"/>
        </w:rPr>
        <w:t>. Phối hợp với nhân viên y tế nhà trường thực hiện các nhiệm vụ sau:</w:t>
      </w:r>
    </w:p>
    <w:p w:rsidR="00246CF6" w:rsidRDefault="00246CF6" w:rsidP="00E0128B">
      <w:pPr>
        <w:shd w:val="clear" w:color="auto" w:fill="FFFFFF"/>
        <w:spacing w:after="0" w:line="360" w:lineRule="auto"/>
        <w:ind w:left="57"/>
        <w:jc w:val="both"/>
        <w:rPr>
          <w:sz w:val="28"/>
          <w:szCs w:val="28"/>
        </w:rPr>
      </w:pPr>
      <w:r>
        <w:rPr>
          <w:sz w:val="28"/>
          <w:szCs w:val="28"/>
        </w:rPr>
        <w:tab/>
        <w:t xml:space="preserve">- Phối hợp tổ chức khám sức khỏe định kì và phân loại sức khỏe cho học sinh 1 lần/năm. </w:t>
      </w:r>
    </w:p>
    <w:p w:rsidR="00246CF6" w:rsidRDefault="00246CF6" w:rsidP="00E0128B">
      <w:pPr>
        <w:shd w:val="clear" w:color="auto" w:fill="FFFFFF"/>
        <w:spacing w:after="0" w:line="360" w:lineRule="auto"/>
        <w:ind w:left="57"/>
        <w:jc w:val="both"/>
        <w:rPr>
          <w:sz w:val="28"/>
          <w:szCs w:val="28"/>
        </w:rPr>
      </w:pPr>
      <w:r>
        <w:rPr>
          <w:sz w:val="28"/>
          <w:szCs w:val="28"/>
        </w:rPr>
        <w:tab/>
        <w:t>- Tổ chức các đợt tiêm chủng mở rộng, các chương trình mục tiêu Quốc gia có liên quan đến học sinh nhà trường.</w:t>
      </w:r>
    </w:p>
    <w:p w:rsidR="00246CF6" w:rsidRDefault="00246CF6" w:rsidP="00E0128B">
      <w:pPr>
        <w:shd w:val="clear" w:color="auto" w:fill="FFFFFF"/>
        <w:spacing w:after="0" w:line="360" w:lineRule="auto"/>
        <w:ind w:left="57"/>
        <w:jc w:val="both"/>
        <w:rPr>
          <w:sz w:val="28"/>
          <w:szCs w:val="28"/>
        </w:rPr>
      </w:pPr>
      <w:r>
        <w:rPr>
          <w:sz w:val="28"/>
          <w:szCs w:val="28"/>
        </w:rPr>
        <w:tab/>
        <w:t>- Hướng dẫn y tế trường học thực hiện đúng các quy định tại Thông tư liên tịch số 13/2016.</w:t>
      </w:r>
    </w:p>
    <w:p w:rsidR="00246CF6" w:rsidRDefault="00246CF6" w:rsidP="00E0128B">
      <w:pPr>
        <w:spacing w:after="0" w:line="360" w:lineRule="auto"/>
        <w:ind w:firstLine="720"/>
        <w:jc w:val="both"/>
        <w:rPr>
          <w:sz w:val="28"/>
          <w:szCs w:val="28"/>
        </w:rPr>
      </w:pPr>
      <w:r>
        <w:rPr>
          <w:sz w:val="28"/>
          <w:szCs w:val="28"/>
        </w:rPr>
        <w:t xml:space="preserve">- Tiếp nhận, sơ cứu, cấp cứu ban đầu tại trạm y tế khi nhà trường chuyển bệnh nhân đến. </w:t>
      </w:r>
    </w:p>
    <w:p w:rsidR="00634B5A" w:rsidRDefault="00246CF6" w:rsidP="00E0128B">
      <w:pPr>
        <w:pStyle w:val="Bodytext20"/>
        <w:shd w:val="clear" w:color="auto" w:fill="auto"/>
        <w:spacing w:before="0" w:after="0" w:line="360" w:lineRule="auto"/>
        <w:ind w:left="90" w:firstLine="630"/>
        <w:jc w:val="both"/>
        <w:rPr>
          <w:sz w:val="28"/>
          <w:szCs w:val="28"/>
        </w:rPr>
      </w:pPr>
      <w:r>
        <w:rPr>
          <w:sz w:val="28"/>
          <w:szCs w:val="28"/>
        </w:rPr>
        <w:t>- Phối hợp tuyên truyền,</w:t>
      </w:r>
      <w:r w:rsidRPr="00DF5DB4">
        <w:rPr>
          <w:sz w:val="28"/>
          <w:szCs w:val="28"/>
        </w:rPr>
        <w:t xml:space="preserve"> tư vấn các vấn đề liên quan đến sức khỏe cho học sinh như vệ sinh học đường, vệ sinh môi trường, phòng chống các dịch bệnh, bệnh tật học đường, vệ sinh an toàn thực phẩm, phòng chống tai nạ</w:t>
      </w:r>
      <w:r w:rsidR="00634B5A">
        <w:rPr>
          <w:sz w:val="28"/>
          <w:szCs w:val="28"/>
        </w:rPr>
        <w:t>n thương tích.</w:t>
      </w:r>
    </w:p>
    <w:p w:rsidR="00496649" w:rsidRDefault="00634B5A" w:rsidP="00E0128B">
      <w:pPr>
        <w:pStyle w:val="Bodytext20"/>
        <w:shd w:val="clear" w:color="auto" w:fill="auto"/>
        <w:spacing w:before="0" w:after="0" w:line="360" w:lineRule="auto"/>
        <w:ind w:left="90" w:firstLine="630"/>
        <w:jc w:val="both"/>
        <w:rPr>
          <w:sz w:val="28"/>
          <w:szCs w:val="28"/>
        </w:rPr>
      </w:pPr>
      <w:r>
        <w:rPr>
          <w:sz w:val="28"/>
          <w:szCs w:val="28"/>
        </w:rPr>
        <w:lastRenderedPageBreak/>
        <w:t>-</w:t>
      </w:r>
      <w:r>
        <w:rPr>
          <w:rFonts w:ascii="Arial" w:eastAsia="Times New Roman" w:hAnsi="Arial" w:cs="Arial"/>
          <w:color w:val="000000"/>
          <w:sz w:val="18"/>
          <w:szCs w:val="18"/>
          <w:lang w:val="vi-VN"/>
        </w:rPr>
        <w:t xml:space="preserve"> </w:t>
      </w:r>
      <w:r w:rsidRPr="00634B5A">
        <w:rPr>
          <w:rFonts w:asciiTheme="majorHAnsi" w:eastAsia="Times New Roman" w:hAnsiTheme="majorHAnsi" w:cstheme="majorHAnsi"/>
          <w:color w:val="000000"/>
          <w:sz w:val="28"/>
          <w:szCs w:val="28"/>
        </w:rPr>
        <w:t>P</w:t>
      </w:r>
      <w:r w:rsidR="0086154A">
        <w:rPr>
          <w:rFonts w:asciiTheme="majorHAnsi" w:eastAsia="Times New Roman" w:hAnsiTheme="majorHAnsi" w:cstheme="majorHAnsi"/>
          <w:color w:val="000000"/>
          <w:sz w:val="28"/>
          <w:szCs w:val="28"/>
          <w:lang w:val="vi-VN"/>
        </w:rPr>
        <w:t xml:space="preserve">hối hợp với </w:t>
      </w:r>
      <w:r w:rsidRPr="00727C80">
        <w:rPr>
          <w:rFonts w:asciiTheme="majorHAnsi" w:eastAsia="Times New Roman" w:hAnsiTheme="majorHAnsi" w:cstheme="majorHAnsi"/>
          <w:color w:val="000000"/>
          <w:sz w:val="28"/>
          <w:szCs w:val="28"/>
          <w:lang w:val="vi-VN"/>
        </w:rPr>
        <w:t xml:space="preserve">Y tế </w:t>
      </w:r>
      <w:r w:rsidR="0086154A">
        <w:rPr>
          <w:rFonts w:asciiTheme="majorHAnsi" w:eastAsia="Times New Roman" w:hAnsiTheme="majorHAnsi" w:cstheme="majorHAnsi"/>
          <w:color w:val="000000"/>
          <w:sz w:val="28"/>
          <w:szCs w:val="28"/>
        </w:rPr>
        <w:t xml:space="preserve">phường An Lạc </w:t>
      </w:r>
      <w:r w:rsidRPr="00727C80">
        <w:rPr>
          <w:rFonts w:asciiTheme="majorHAnsi" w:eastAsia="Times New Roman" w:hAnsiTheme="majorHAnsi" w:cstheme="majorHAnsi"/>
          <w:color w:val="000000"/>
          <w:sz w:val="28"/>
          <w:szCs w:val="28"/>
          <w:lang w:val="vi-VN"/>
        </w:rPr>
        <w:t>tổ chức tuyê</w:t>
      </w:r>
      <w:r w:rsidR="0086154A">
        <w:rPr>
          <w:rFonts w:asciiTheme="majorHAnsi" w:eastAsia="Times New Roman" w:hAnsiTheme="majorHAnsi" w:cstheme="majorHAnsi"/>
          <w:color w:val="000000"/>
          <w:sz w:val="28"/>
          <w:szCs w:val="28"/>
          <w:lang w:val="vi-VN"/>
        </w:rPr>
        <w:t>n truyền, hướng dẫn HS</w:t>
      </w:r>
      <w:r w:rsidRPr="00727C80">
        <w:rPr>
          <w:rFonts w:asciiTheme="majorHAnsi" w:eastAsia="Times New Roman" w:hAnsiTheme="majorHAnsi" w:cstheme="majorHAnsi"/>
          <w:color w:val="000000"/>
          <w:sz w:val="28"/>
          <w:szCs w:val="28"/>
          <w:lang w:val="vi-VN"/>
        </w:rPr>
        <w:t xml:space="preserve"> kiến thức, kỹ năng bảo vệ sức khỏe của bản thân, phòng chống dịch COVID-19, các loại dịch bệnh khác như: sốt xuất huyết, Tay chân miệng, Sởi, Rubella, Cúm A, Đậu mùa khỉ,...và các bệnh không lây nhiễm trong trường học.</w:t>
      </w:r>
    </w:p>
    <w:p w:rsidR="00246CF6" w:rsidRPr="00496649" w:rsidRDefault="00496649" w:rsidP="00E0128B">
      <w:pPr>
        <w:pStyle w:val="Bodytext20"/>
        <w:shd w:val="clear" w:color="auto" w:fill="auto"/>
        <w:spacing w:before="0" w:after="0" w:line="360" w:lineRule="auto"/>
        <w:ind w:left="90" w:firstLine="630"/>
        <w:jc w:val="both"/>
        <w:rPr>
          <w:sz w:val="28"/>
          <w:szCs w:val="28"/>
        </w:rPr>
      </w:pPr>
      <w:r w:rsidRPr="00496649">
        <w:rPr>
          <w:sz w:val="28"/>
          <w:szCs w:val="28"/>
        </w:rPr>
        <w:t xml:space="preserve">- </w:t>
      </w:r>
      <w:r w:rsidRPr="00727C80">
        <w:rPr>
          <w:rFonts w:eastAsia="Times New Roman"/>
          <w:color w:val="000000"/>
          <w:sz w:val="28"/>
          <w:szCs w:val="28"/>
          <w:lang w:val="vi-VN"/>
        </w:rPr>
        <w:t>Tăng cường công tác truyền thông, phối hợp chặt chẽ với ngành Y tế</w:t>
      </w:r>
      <w:r>
        <w:rPr>
          <w:rFonts w:eastAsia="Times New Roman"/>
          <w:color w:val="000000"/>
          <w:sz w:val="28"/>
          <w:szCs w:val="28"/>
        </w:rPr>
        <w:t xml:space="preserve"> phường An Lạc</w:t>
      </w:r>
      <w:r w:rsidRPr="00727C80">
        <w:rPr>
          <w:rFonts w:eastAsia="Times New Roman"/>
          <w:color w:val="000000"/>
          <w:sz w:val="28"/>
          <w:szCs w:val="28"/>
          <w:lang w:val="vi-VN"/>
        </w:rPr>
        <w:t xml:space="preserve"> để hoàn thành chỉ tiêu, kế hoạch tiêm chủng phòng dịch COVID-19 cho trẻ em</w:t>
      </w:r>
      <w:r>
        <w:rPr>
          <w:rFonts w:eastAsia="Times New Roman"/>
          <w:color w:val="000000"/>
          <w:sz w:val="28"/>
          <w:szCs w:val="28"/>
        </w:rPr>
        <w:t xml:space="preserve"> từ 5 đến 18 tuổi và tiêm phòng cho CBGVNV theo quy định</w:t>
      </w:r>
      <w:r w:rsidRPr="00727C80">
        <w:rPr>
          <w:rFonts w:eastAsia="Times New Roman"/>
          <w:color w:val="000000"/>
          <w:sz w:val="28"/>
          <w:szCs w:val="28"/>
          <w:lang w:val="vi-VN"/>
        </w:rPr>
        <w:t>.</w:t>
      </w:r>
      <w:r w:rsidR="00246CF6" w:rsidRPr="00496649">
        <w:rPr>
          <w:sz w:val="28"/>
          <w:szCs w:val="28"/>
        </w:rPr>
        <w:t xml:space="preserve"> </w:t>
      </w:r>
    </w:p>
    <w:p w:rsidR="00246CF6" w:rsidRPr="00D30926" w:rsidRDefault="00246CF6" w:rsidP="00E0128B">
      <w:pPr>
        <w:spacing w:after="0" w:line="360" w:lineRule="auto"/>
        <w:ind w:firstLine="720"/>
        <w:jc w:val="both"/>
        <w:rPr>
          <w:b/>
          <w:noProof/>
          <w:sz w:val="28"/>
          <w:szCs w:val="28"/>
        </w:rPr>
      </w:pPr>
      <w:r>
        <w:rPr>
          <w:b/>
          <w:noProof/>
          <w:sz w:val="28"/>
          <w:szCs w:val="28"/>
        </w:rPr>
        <w:t>2</w:t>
      </w:r>
      <w:r w:rsidRPr="00D30926">
        <w:rPr>
          <w:b/>
          <w:noProof/>
          <w:sz w:val="28"/>
          <w:szCs w:val="28"/>
        </w:rPr>
        <w:t xml:space="preserve">. Đối với trường Tiểu học </w:t>
      </w:r>
      <w:r w:rsidR="00776BC3">
        <w:rPr>
          <w:b/>
          <w:color w:val="051823"/>
          <w:spacing w:val="2"/>
          <w:sz w:val="28"/>
          <w:szCs w:val="28"/>
        </w:rPr>
        <w:t>Ama Khê</w:t>
      </w:r>
    </w:p>
    <w:p w:rsidR="00246CF6" w:rsidRDefault="00246CF6" w:rsidP="00E0128B">
      <w:pPr>
        <w:pStyle w:val="Bodytext20"/>
        <w:shd w:val="clear" w:color="auto" w:fill="auto"/>
        <w:spacing w:before="0" w:after="0" w:line="360" w:lineRule="auto"/>
        <w:ind w:left="90" w:firstLine="630"/>
        <w:jc w:val="both"/>
        <w:rPr>
          <w:sz w:val="28"/>
          <w:szCs w:val="28"/>
        </w:rPr>
      </w:pPr>
      <w:r>
        <w:rPr>
          <w:sz w:val="28"/>
          <w:szCs w:val="28"/>
        </w:rPr>
        <w:t xml:space="preserve">Phân công đồng chí </w:t>
      </w:r>
      <w:r w:rsidR="00550AD0">
        <w:rPr>
          <w:sz w:val="28"/>
          <w:szCs w:val="28"/>
        </w:rPr>
        <w:t>Lê Hải Vân</w:t>
      </w:r>
      <w:r>
        <w:rPr>
          <w:sz w:val="28"/>
          <w:szCs w:val="28"/>
        </w:rPr>
        <w:t xml:space="preserve"> - nhân viên </w:t>
      </w:r>
      <w:r w:rsidR="00550AD0">
        <w:rPr>
          <w:sz w:val="28"/>
          <w:szCs w:val="28"/>
        </w:rPr>
        <w:t>thư viện</w:t>
      </w:r>
      <w:r w:rsidR="00DA7F41">
        <w:rPr>
          <w:sz w:val="28"/>
          <w:szCs w:val="28"/>
        </w:rPr>
        <w:t xml:space="preserve"> kiêm nhiệm </w:t>
      </w:r>
      <w:r>
        <w:rPr>
          <w:sz w:val="28"/>
          <w:szCs w:val="28"/>
        </w:rPr>
        <w:t xml:space="preserve">y tế là người trực tiếp giữ mối liên hệ với trạm y tế </w:t>
      </w:r>
      <w:r w:rsidR="00AC6710">
        <w:rPr>
          <w:sz w:val="28"/>
          <w:szCs w:val="28"/>
        </w:rPr>
        <w:t>phườ</w:t>
      </w:r>
      <w:r w:rsidR="00776BC3">
        <w:rPr>
          <w:sz w:val="28"/>
          <w:szCs w:val="28"/>
        </w:rPr>
        <w:t>ng An Lạc</w:t>
      </w:r>
      <w:r>
        <w:rPr>
          <w:sz w:val="28"/>
          <w:szCs w:val="28"/>
        </w:rPr>
        <w:t xml:space="preserve"> trong công tác bảo vệ và chăm sóc sức khỏe cho học sinh. Tham mưu, giúp việc cho Hiệu trưởng về công tác y tế học đường và công tác phối hợp. Thực hiện các nhiệm vụ cụ thể như sau: </w:t>
      </w:r>
    </w:p>
    <w:p w:rsidR="00246CF6" w:rsidRDefault="00246CF6" w:rsidP="00E0128B">
      <w:pPr>
        <w:pStyle w:val="Bodytext20"/>
        <w:shd w:val="clear" w:color="auto" w:fill="auto"/>
        <w:spacing w:before="0" w:after="0" w:line="360" w:lineRule="auto"/>
        <w:ind w:left="90" w:firstLine="630"/>
        <w:jc w:val="both"/>
        <w:rPr>
          <w:sz w:val="28"/>
          <w:szCs w:val="28"/>
        </w:rPr>
      </w:pPr>
      <w:r>
        <w:rPr>
          <w:sz w:val="28"/>
          <w:szCs w:val="28"/>
        </w:rPr>
        <w:t>- Trực tiếp xây dựng kế hoạch hoạt động y tế trong nhà trường theo năm học, tháng, tuần và kế hoạch thực hiện từng nhiệm vụ cụ thể theo văn bản chỉ đạo của 2 cơ quan liên ngành Y tế</w:t>
      </w:r>
      <w:r w:rsidR="00DA7F41">
        <w:rPr>
          <w:sz w:val="28"/>
          <w:szCs w:val="28"/>
        </w:rPr>
        <w:t xml:space="preserve"> </w:t>
      </w:r>
      <w:r>
        <w:rPr>
          <w:sz w:val="28"/>
          <w:szCs w:val="28"/>
        </w:rPr>
        <w:t xml:space="preserve">- Giáo dục. </w:t>
      </w:r>
    </w:p>
    <w:p w:rsidR="00246CF6" w:rsidRPr="00E4365D" w:rsidRDefault="00246CF6" w:rsidP="00E0128B">
      <w:pPr>
        <w:pStyle w:val="Bodytext20"/>
        <w:shd w:val="clear" w:color="auto" w:fill="auto"/>
        <w:spacing w:before="0" w:after="0" w:line="360" w:lineRule="auto"/>
        <w:ind w:left="90" w:firstLine="630"/>
        <w:jc w:val="both"/>
        <w:rPr>
          <w:spacing w:val="-2"/>
          <w:sz w:val="28"/>
          <w:szCs w:val="28"/>
        </w:rPr>
      </w:pPr>
      <w:r w:rsidRPr="00E4365D">
        <w:rPr>
          <w:spacing w:val="-2"/>
          <w:sz w:val="28"/>
          <w:szCs w:val="28"/>
        </w:rPr>
        <w:t xml:space="preserve">- Tổ chức thực hiện công tác y tế trường học theo đúng Thông tư lên tịch số 13/TTLT-BYT-BGDĐT ngày 12/5/2016 quy định về công tác y tế trường học. </w:t>
      </w:r>
    </w:p>
    <w:p w:rsidR="00246CF6" w:rsidRDefault="00246CF6" w:rsidP="00E0128B">
      <w:pPr>
        <w:pStyle w:val="Bodytext20"/>
        <w:shd w:val="clear" w:color="auto" w:fill="auto"/>
        <w:spacing w:before="0" w:after="0" w:line="360" w:lineRule="auto"/>
        <w:ind w:left="90" w:firstLine="630"/>
        <w:jc w:val="both"/>
        <w:rPr>
          <w:sz w:val="28"/>
          <w:szCs w:val="28"/>
        </w:rPr>
      </w:pPr>
      <w:r>
        <w:rPr>
          <w:sz w:val="28"/>
          <w:szCs w:val="28"/>
        </w:rPr>
        <w:t>- Chịu trách nhiệm về chuyên môn y tế trong việc bảo vệ và chăm sóc sức khỏe ban đầu cho học sinh tại nhà trường.</w:t>
      </w:r>
    </w:p>
    <w:p w:rsidR="00246CF6" w:rsidRDefault="00246CF6" w:rsidP="00E0128B">
      <w:pPr>
        <w:pStyle w:val="Bodytext20"/>
        <w:shd w:val="clear" w:color="auto" w:fill="auto"/>
        <w:spacing w:before="0" w:after="0" w:line="360" w:lineRule="auto"/>
        <w:ind w:left="90" w:firstLine="630"/>
        <w:jc w:val="both"/>
        <w:rPr>
          <w:sz w:val="28"/>
          <w:szCs w:val="28"/>
        </w:rPr>
      </w:pPr>
      <w:r>
        <w:rPr>
          <w:sz w:val="28"/>
          <w:szCs w:val="28"/>
        </w:rPr>
        <w:t>- Phối hợp tổ chức khám sức khỏe định kì và phân loại sức khỏe cho học sinh 1 lần/năm.</w:t>
      </w:r>
    </w:p>
    <w:p w:rsidR="00246CF6" w:rsidRDefault="00246CF6" w:rsidP="00E0128B">
      <w:pPr>
        <w:pStyle w:val="Bodytext20"/>
        <w:shd w:val="clear" w:color="auto" w:fill="auto"/>
        <w:spacing w:before="0" w:after="0" w:line="360" w:lineRule="auto"/>
        <w:ind w:left="90" w:firstLine="630"/>
        <w:jc w:val="both"/>
        <w:rPr>
          <w:sz w:val="28"/>
          <w:szCs w:val="28"/>
        </w:rPr>
      </w:pPr>
      <w:r>
        <w:rPr>
          <w:sz w:val="28"/>
          <w:szCs w:val="28"/>
        </w:rPr>
        <w:t>- Quản lý và lưu trữ hồ sơ theo dõi sức khỏe của học sinh.</w:t>
      </w:r>
    </w:p>
    <w:p w:rsidR="00246CF6" w:rsidRPr="00DF5DB4" w:rsidRDefault="00246CF6" w:rsidP="00E0128B">
      <w:pPr>
        <w:pStyle w:val="Bodytext20"/>
        <w:shd w:val="clear" w:color="auto" w:fill="auto"/>
        <w:spacing w:before="0" w:after="0" w:line="360" w:lineRule="auto"/>
        <w:ind w:left="90" w:firstLine="630"/>
        <w:jc w:val="both"/>
        <w:rPr>
          <w:sz w:val="28"/>
          <w:szCs w:val="28"/>
        </w:rPr>
      </w:pPr>
      <w:r w:rsidRPr="00DF5DB4">
        <w:rPr>
          <w:sz w:val="28"/>
          <w:szCs w:val="28"/>
        </w:rPr>
        <w:t xml:space="preserve">- Tuyên truyền, giáo dục, tư vấn các vấn đề liên quan đến sức khỏe cho học sinh như vệ sinh học đường, vệ sinh môi trường, phòng chống các dịch bệnh, bệnh tật học đường, vệ sinh an toàn thực phẩm, phòng chống tai nạn thương tích, phòng chống HIV/AIDS, các bệnh xã hội. Xây dựng môi trường trường học an toàn, lành mạnh. </w:t>
      </w:r>
    </w:p>
    <w:p w:rsidR="00246CF6" w:rsidRPr="001F74B4" w:rsidRDefault="00246CF6" w:rsidP="00E0128B">
      <w:pPr>
        <w:shd w:val="clear" w:color="auto" w:fill="FFFFFF"/>
        <w:spacing w:after="0" w:line="360" w:lineRule="auto"/>
        <w:ind w:firstLine="720"/>
        <w:jc w:val="both"/>
        <w:rPr>
          <w:color w:val="051823"/>
          <w:sz w:val="28"/>
          <w:szCs w:val="28"/>
        </w:rPr>
      </w:pPr>
      <w:r w:rsidRPr="001F74B4">
        <w:rPr>
          <w:b/>
          <w:bCs/>
          <w:color w:val="051823"/>
          <w:sz w:val="28"/>
          <w:szCs w:val="28"/>
        </w:rPr>
        <w:lastRenderedPageBreak/>
        <w:t>III. TỔ CHỨC THỰC HIỆN</w:t>
      </w:r>
    </w:p>
    <w:p w:rsidR="00546E0C" w:rsidRPr="00822424" w:rsidRDefault="00246CF6" w:rsidP="00072DDC">
      <w:pPr>
        <w:ind w:firstLine="720"/>
        <w:jc w:val="both"/>
        <w:rPr>
          <w:color w:val="FF0000"/>
          <w:sz w:val="28"/>
          <w:szCs w:val="28"/>
        </w:rPr>
      </w:pPr>
      <w:r w:rsidRPr="001F74B4">
        <w:rPr>
          <w:b/>
          <w:bCs/>
          <w:color w:val="051823"/>
          <w:sz w:val="28"/>
          <w:szCs w:val="28"/>
        </w:rPr>
        <w:t> </w:t>
      </w:r>
      <w:r w:rsidRPr="00D66F68">
        <w:rPr>
          <w:noProof/>
          <w:sz w:val="28"/>
          <w:szCs w:val="28"/>
        </w:rPr>
        <w:t xml:space="preserve">1. Theo chức năng, nhiệm vụ và sự phân cấp quản lý, </w:t>
      </w:r>
      <w:r w:rsidRPr="00D66F68">
        <w:rPr>
          <w:sz w:val="28"/>
          <w:szCs w:val="28"/>
        </w:rPr>
        <w:t xml:space="preserve">Trạm Y tế </w:t>
      </w:r>
      <w:r w:rsidR="00AC6710">
        <w:rPr>
          <w:sz w:val="28"/>
          <w:szCs w:val="28"/>
        </w:rPr>
        <w:t>phườ</w:t>
      </w:r>
      <w:r w:rsidR="00F22D90">
        <w:rPr>
          <w:sz w:val="28"/>
          <w:szCs w:val="28"/>
        </w:rPr>
        <w:t>ng An Lạc</w:t>
      </w:r>
      <w:r w:rsidRPr="00D66F68">
        <w:rPr>
          <w:sz w:val="28"/>
          <w:szCs w:val="28"/>
        </w:rPr>
        <w:t xml:space="preserve"> và trường Tiểu học </w:t>
      </w:r>
      <w:r w:rsidR="00B23CEC">
        <w:rPr>
          <w:color w:val="051823"/>
          <w:spacing w:val="2"/>
          <w:sz w:val="28"/>
          <w:szCs w:val="28"/>
        </w:rPr>
        <w:t>Ama Khê</w:t>
      </w:r>
      <w:r w:rsidR="00AC6710">
        <w:rPr>
          <w:color w:val="051823"/>
          <w:spacing w:val="2"/>
          <w:sz w:val="28"/>
          <w:szCs w:val="28"/>
        </w:rPr>
        <w:t xml:space="preserve"> </w:t>
      </w:r>
      <w:r w:rsidRPr="00D66F68">
        <w:rPr>
          <w:sz w:val="28"/>
          <w:szCs w:val="28"/>
        </w:rPr>
        <w:t xml:space="preserve">tổ chức triển khai, quán triệt nội dung </w:t>
      </w:r>
      <w:r w:rsidR="0013077B">
        <w:rPr>
          <w:sz w:val="28"/>
          <w:szCs w:val="28"/>
        </w:rPr>
        <w:t xml:space="preserve">các </w:t>
      </w:r>
      <w:r w:rsidRPr="00D66F68">
        <w:rPr>
          <w:color w:val="051823"/>
          <w:sz w:val="28"/>
          <w:szCs w:val="28"/>
        </w:rPr>
        <w:t>văn bả</w:t>
      </w:r>
      <w:r w:rsidR="0013077B">
        <w:rPr>
          <w:color w:val="051823"/>
          <w:sz w:val="28"/>
          <w:szCs w:val="28"/>
        </w:rPr>
        <w:t>n</w:t>
      </w:r>
      <w:r w:rsidR="00546E0C">
        <w:rPr>
          <w:sz w:val="28"/>
          <w:szCs w:val="28"/>
        </w:rPr>
        <w:t xml:space="preserve"> </w:t>
      </w:r>
      <w:r w:rsidR="0013077B" w:rsidRPr="00EA37E4">
        <w:rPr>
          <w:sz w:val="28"/>
          <w:szCs w:val="28"/>
        </w:rPr>
        <w:t>Thông tư liên tịch số 13/2016/TTLT-BYT-BGDĐT ngày 12/5/2016 của liên bộ Y tế và Bộ GDĐT quy định về công tác y tế trường học đối với cơ sở giáo dục mầm non, phổ thông;</w:t>
      </w:r>
      <w:r w:rsidR="009A7015">
        <w:rPr>
          <w:sz w:val="28"/>
          <w:szCs w:val="28"/>
        </w:rPr>
        <w:t xml:space="preserve"> m</w:t>
      </w:r>
      <w:r w:rsidR="0013077B" w:rsidRPr="008D4049">
        <w:rPr>
          <w:color w:val="333333"/>
          <w:sz w:val="28"/>
          <w:szCs w:val="28"/>
          <w:shd w:val="clear" w:color="auto" w:fill="FFFFFF"/>
        </w:rPr>
        <w:t>ục tiêu Chương trình sức khỏe học đường giai đoạn 2021 – 2025 được Thủ tướng Chính phủ phê duyệt tại Quyết định số 1660/QĐ-TTg ngày 02/10/2021</w:t>
      </w:r>
      <w:r w:rsidR="00072DDC">
        <w:rPr>
          <w:color w:val="333333"/>
          <w:sz w:val="28"/>
          <w:szCs w:val="28"/>
          <w:shd w:val="clear" w:color="auto" w:fill="FFFFFF"/>
        </w:rPr>
        <w:t xml:space="preserve">, </w:t>
      </w:r>
      <w:r w:rsidR="00546E0C" w:rsidRPr="00822424">
        <w:rPr>
          <w:color w:val="FF0000"/>
          <w:sz w:val="28"/>
          <w:szCs w:val="28"/>
        </w:rPr>
        <w:t>công văn</w:t>
      </w:r>
      <w:r w:rsidR="00546E0C" w:rsidRPr="00822424">
        <w:rPr>
          <w:rFonts w:asciiTheme="majorHAnsi" w:eastAsia="Times New Roman" w:hAnsiTheme="majorHAnsi" w:cstheme="majorHAnsi"/>
          <w:color w:val="FF0000"/>
          <w:sz w:val="28"/>
          <w:szCs w:val="28"/>
          <w:lang w:val="vi-VN"/>
        </w:rPr>
        <w:t xml:space="preserve"> Số:</w:t>
      </w:r>
      <w:r w:rsidR="00546E0C" w:rsidRPr="00727C80">
        <w:rPr>
          <w:rFonts w:asciiTheme="majorHAnsi" w:eastAsia="Times New Roman" w:hAnsiTheme="majorHAnsi" w:cstheme="majorHAnsi"/>
          <w:color w:val="FF0000"/>
          <w:sz w:val="28"/>
          <w:szCs w:val="28"/>
          <w:lang w:val="vi-VN"/>
        </w:rPr>
        <w:t>4268/BGDĐT-GDTC</w:t>
      </w:r>
      <w:r w:rsidR="00546E0C" w:rsidRPr="00822424">
        <w:rPr>
          <w:rFonts w:asciiTheme="majorHAnsi" w:eastAsia="Times New Roman" w:hAnsiTheme="majorHAnsi" w:cstheme="majorHAnsi"/>
          <w:color w:val="FF0000"/>
          <w:sz w:val="28"/>
          <w:szCs w:val="28"/>
        </w:rPr>
        <w:t xml:space="preserve"> </w:t>
      </w:r>
      <w:r w:rsidR="00546E0C" w:rsidRPr="00822424">
        <w:rPr>
          <w:rFonts w:asciiTheme="majorHAnsi" w:eastAsia="Times New Roman" w:hAnsiTheme="majorHAnsi" w:cstheme="majorHAnsi"/>
          <w:iCs/>
          <w:color w:val="FF0000"/>
          <w:sz w:val="28"/>
          <w:szCs w:val="28"/>
          <w:lang w:val="vi-VN"/>
        </w:rPr>
        <w:t>V/v hướng dẫn thực hiện</w:t>
      </w:r>
      <w:r w:rsidR="00546E0C" w:rsidRPr="00822424">
        <w:rPr>
          <w:rFonts w:asciiTheme="majorHAnsi" w:eastAsia="Times New Roman" w:hAnsiTheme="majorHAnsi" w:cstheme="majorHAnsi"/>
          <w:iCs/>
          <w:color w:val="FF0000"/>
          <w:sz w:val="28"/>
          <w:szCs w:val="28"/>
        </w:rPr>
        <w:t xml:space="preserve"> </w:t>
      </w:r>
      <w:r w:rsidR="00546E0C" w:rsidRPr="00727C80">
        <w:rPr>
          <w:rFonts w:asciiTheme="majorHAnsi" w:eastAsia="Times New Roman" w:hAnsiTheme="majorHAnsi" w:cstheme="majorHAnsi"/>
          <w:iCs/>
          <w:color w:val="FF0000"/>
          <w:sz w:val="28"/>
          <w:szCs w:val="28"/>
          <w:lang w:val="vi-VN"/>
        </w:rPr>
        <w:t>nhiệm vụ giáo dục thể chất, hoạt động thể thao</w:t>
      </w:r>
      <w:r w:rsidR="00822424">
        <w:rPr>
          <w:rFonts w:asciiTheme="majorHAnsi" w:eastAsia="Times New Roman" w:hAnsiTheme="majorHAnsi" w:cstheme="majorHAnsi"/>
          <w:iCs/>
          <w:color w:val="FF0000"/>
          <w:sz w:val="28"/>
          <w:szCs w:val="28"/>
        </w:rPr>
        <w:t>, an toàn</w:t>
      </w:r>
      <w:r w:rsidR="00546E0C" w:rsidRPr="00727C80">
        <w:rPr>
          <w:rFonts w:asciiTheme="majorHAnsi" w:eastAsia="Times New Roman" w:hAnsiTheme="majorHAnsi" w:cstheme="majorHAnsi"/>
          <w:iCs/>
          <w:color w:val="FF0000"/>
          <w:sz w:val="28"/>
          <w:szCs w:val="28"/>
          <w:lang w:val="vi-VN"/>
        </w:rPr>
        <w:t xml:space="preserve"> và y tế trường học năm học 2022-2023</w:t>
      </w:r>
      <w:r w:rsidR="00546E0C" w:rsidRPr="00822424">
        <w:rPr>
          <w:rFonts w:asciiTheme="majorHAnsi" w:eastAsia="Times New Roman" w:hAnsiTheme="majorHAnsi" w:cstheme="majorHAnsi"/>
          <w:iCs/>
          <w:color w:val="FF0000"/>
          <w:sz w:val="28"/>
          <w:szCs w:val="28"/>
        </w:rPr>
        <w:t>;</w:t>
      </w:r>
    </w:p>
    <w:p w:rsidR="00246CF6" w:rsidRPr="00D66F68" w:rsidRDefault="00246CF6" w:rsidP="0013077B">
      <w:pPr>
        <w:shd w:val="clear" w:color="auto" w:fill="FFFFFF"/>
        <w:spacing w:after="0" w:line="360" w:lineRule="auto"/>
        <w:jc w:val="both"/>
        <w:rPr>
          <w:color w:val="051823"/>
          <w:sz w:val="28"/>
          <w:szCs w:val="28"/>
        </w:rPr>
      </w:pPr>
      <w:r>
        <w:rPr>
          <w:noProof/>
          <w:sz w:val="28"/>
          <w:szCs w:val="28"/>
        </w:rPr>
        <w:t>và Quy chế</w:t>
      </w:r>
      <w:r w:rsidRPr="00D66F68">
        <w:rPr>
          <w:noProof/>
          <w:sz w:val="28"/>
          <w:szCs w:val="28"/>
        </w:rPr>
        <w:t xml:space="preserve"> này đến các thành viên thuộc 2 đơn vị để phối hợp trong công tác </w:t>
      </w:r>
      <w:r>
        <w:rPr>
          <w:noProof/>
          <w:sz w:val="28"/>
          <w:szCs w:val="28"/>
        </w:rPr>
        <w:t xml:space="preserve">giáo dục, </w:t>
      </w:r>
      <w:r w:rsidRPr="00D66F68">
        <w:rPr>
          <w:noProof/>
          <w:sz w:val="28"/>
          <w:szCs w:val="28"/>
        </w:rPr>
        <w:t xml:space="preserve">bảo vệ và chăm sóc sức khỏe ban đầu cho học sinh ở trường tiểu học </w:t>
      </w:r>
      <w:r w:rsidR="00B23CEC">
        <w:rPr>
          <w:color w:val="051823"/>
          <w:spacing w:val="2"/>
          <w:sz w:val="28"/>
          <w:szCs w:val="28"/>
        </w:rPr>
        <w:t>Ama Khê</w:t>
      </w:r>
      <w:r w:rsidR="002E0700">
        <w:rPr>
          <w:color w:val="051823"/>
          <w:spacing w:val="2"/>
          <w:sz w:val="28"/>
          <w:szCs w:val="28"/>
        </w:rPr>
        <w:t xml:space="preserve"> </w:t>
      </w:r>
      <w:r>
        <w:rPr>
          <w:noProof/>
          <w:sz w:val="28"/>
          <w:szCs w:val="28"/>
        </w:rPr>
        <w:t>năm họ</w:t>
      </w:r>
      <w:r w:rsidR="002E0700">
        <w:rPr>
          <w:noProof/>
          <w:sz w:val="28"/>
          <w:szCs w:val="28"/>
        </w:rPr>
        <w:t>c 202</w:t>
      </w:r>
      <w:r w:rsidR="000554FF">
        <w:rPr>
          <w:noProof/>
          <w:sz w:val="28"/>
          <w:szCs w:val="28"/>
        </w:rPr>
        <w:t>1</w:t>
      </w:r>
      <w:r w:rsidR="002E0700">
        <w:rPr>
          <w:noProof/>
          <w:sz w:val="28"/>
          <w:szCs w:val="28"/>
        </w:rPr>
        <w:t>-202</w:t>
      </w:r>
      <w:r w:rsidR="000554FF">
        <w:rPr>
          <w:noProof/>
          <w:sz w:val="28"/>
          <w:szCs w:val="28"/>
        </w:rPr>
        <w:t>2</w:t>
      </w:r>
      <w:r w:rsidRPr="00D66F68">
        <w:rPr>
          <w:noProof/>
          <w:sz w:val="28"/>
          <w:szCs w:val="28"/>
        </w:rPr>
        <w:t xml:space="preserve">. </w:t>
      </w:r>
    </w:p>
    <w:p w:rsidR="00246CF6" w:rsidRPr="00D66F68" w:rsidRDefault="00246CF6" w:rsidP="0024535A">
      <w:pPr>
        <w:spacing w:after="0" w:line="360" w:lineRule="auto"/>
        <w:ind w:firstLine="720"/>
        <w:jc w:val="both"/>
        <w:rPr>
          <w:noProof/>
          <w:sz w:val="28"/>
          <w:szCs w:val="28"/>
        </w:rPr>
      </w:pPr>
      <w:r w:rsidRPr="00D66F68">
        <w:rPr>
          <w:noProof/>
          <w:sz w:val="28"/>
          <w:szCs w:val="28"/>
        </w:rPr>
        <w:t xml:space="preserve">2. Định kỳ 6 tháng, một năm trường tiểu học </w:t>
      </w:r>
      <w:r w:rsidR="00B23CEC">
        <w:rPr>
          <w:color w:val="051823"/>
          <w:spacing w:val="2"/>
          <w:sz w:val="28"/>
          <w:szCs w:val="28"/>
        </w:rPr>
        <w:t>Ama Khê</w:t>
      </w:r>
      <w:r w:rsidR="00AC6710">
        <w:rPr>
          <w:color w:val="051823"/>
          <w:spacing w:val="2"/>
          <w:sz w:val="28"/>
          <w:szCs w:val="28"/>
        </w:rPr>
        <w:t xml:space="preserve"> </w:t>
      </w:r>
      <w:r w:rsidRPr="00D66F68">
        <w:rPr>
          <w:noProof/>
          <w:sz w:val="28"/>
          <w:szCs w:val="28"/>
        </w:rPr>
        <w:t xml:space="preserve">cùng Trạm Y tế </w:t>
      </w:r>
      <w:r w:rsidR="00AC6710">
        <w:rPr>
          <w:noProof/>
          <w:sz w:val="28"/>
          <w:szCs w:val="28"/>
        </w:rPr>
        <w:t>phườ</w:t>
      </w:r>
      <w:r w:rsidR="00B23CEC">
        <w:rPr>
          <w:noProof/>
          <w:sz w:val="28"/>
          <w:szCs w:val="28"/>
        </w:rPr>
        <w:t>ng An Lạc</w:t>
      </w:r>
      <w:r w:rsidR="00AC6710">
        <w:rPr>
          <w:noProof/>
          <w:sz w:val="28"/>
          <w:szCs w:val="28"/>
        </w:rPr>
        <w:t xml:space="preserve"> </w:t>
      </w:r>
      <w:r w:rsidRPr="00D66F68">
        <w:rPr>
          <w:noProof/>
          <w:sz w:val="28"/>
          <w:szCs w:val="28"/>
        </w:rPr>
        <w:t>tổ chức sơ kết việc thực hiện Kế hoạch này tại cơ sở, rút kinh nghiệm và bổ sung những nội dung mới phù hợp với sự biến đổi của tình hình thực tiễn.</w:t>
      </w:r>
    </w:p>
    <w:p w:rsidR="00246CF6" w:rsidRPr="00D66F68" w:rsidRDefault="00246CF6" w:rsidP="0024535A">
      <w:pPr>
        <w:shd w:val="clear" w:color="auto" w:fill="FFFFFF"/>
        <w:spacing w:after="0" w:line="360" w:lineRule="auto"/>
        <w:ind w:left="57" w:firstLine="663"/>
        <w:jc w:val="both"/>
        <w:rPr>
          <w:color w:val="051823"/>
          <w:spacing w:val="-4"/>
          <w:sz w:val="28"/>
          <w:szCs w:val="28"/>
        </w:rPr>
      </w:pPr>
      <w:r>
        <w:rPr>
          <w:color w:val="051823"/>
          <w:spacing w:val="-4"/>
          <w:sz w:val="28"/>
          <w:szCs w:val="28"/>
        </w:rPr>
        <w:t>3. Quy chế</w:t>
      </w:r>
      <w:r w:rsidRPr="00D66F68">
        <w:rPr>
          <w:color w:val="051823"/>
          <w:spacing w:val="-4"/>
          <w:sz w:val="28"/>
          <w:szCs w:val="28"/>
        </w:rPr>
        <w:t xml:space="preserve"> này in thành 02 bản, mỗi bên giữ 01 bản để phối hợp thực hiện.</w:t>
      </w:r>
    </w:p>
    <w:tbl>
      <w:tblPr>
        <w:tblW w:w="0" w:type="auto"/>
        <w:tblInd w:w="-176" w:type="dxa"/>
        <w:tblLook w:val="00A0" w:firstRow="1" w:lastRow="0" w:firstColumn="1" w:lastColumn="0" w:noHBand="0" w:noVBand="0"/>
      </w:tblPr>
      <w:tblGrid>
        <w:gridCol w:w="5813"/>
        <w:gridCol w:w="3732"/>
      </w:tblGrid>
      <w:tr w:rsidR="00246CF6" w:rsidRPr="00D877C7" w:rsidTr="00AC6710">
        <w:tc>
          <w:tcPr>
            <w:tcW w:w="5813" w:type="dxa"/>
          </w:tcPr>
          <w:p w:rsidR="00246CF6" w:rsidRPr="00D877C7" w:rsidRDefault="00246CF6" w:rsidP="00D877C7">
            <w:pPr>
              <w:spacing w:after="0" w:line="240" w:lineRule="auto"/>
              <w:jc w:val="center"/>
              <w:rPr>
                <w:b/>
                <w:color w:val="051823"/>
                <w:sz w:val="28"/>
                <w:szCs w:val="28"/>
              </w:rPr>
            </w:pPr>
            <w:r>
              <w:rPr>
                <w:b/>
                <w:color w:val="051823"/>
                <w:sz w:val="28"/>
                <w:szCs w:val="28"/>
              </w:rPr>
              <w:t xml:space="preserve">T.M </w:t>
            </w:r>
            <w:r w:rsidRPr="00D877C7">
              <w:rPr>
                <w:b/>
                <w:color w:val="051823"/>
                <w:sz w:val="28"/>
                <w:szCs w:val="28"/>
              </w:rPr>
              <w:t xml:space="preserve">TRẠM Y TẾ </w:t>
            </w:r>
            <w:r w:rsidR="00AC6710">
              <w:rPr>
                <w:b/>
                <w:color w:val="051823"/>
                <w:sz w:val="28"/>
                <w:szCs w:val="28"/>
              </w:rPr>
              <w:t>PHƯỜ</w:t>
            </w:r>
            <w:r w:rsidR="00B23CEC">
              <w:rPr>
                <w:b/>
                <w:color w:val="051823"/>
                <w:sz w:val="28"/>
                <w:szCs w:val="28"/>
              </w:rPr>
              <w:t>NG AN LẠC</w:t>
            </w:r>
          </w:p>
          <w:p w:rsidR="00246CF6" w:rsidRPr="00D877C7" w:rsidRDefault="00246CF6" w:rsidP="00D877C7">
            <w:pPr>
              <w:spacing w:after="0" w:line="240" w:lineRule="auto"/>
              <w:jc w:val="center"/>
              <w:rPr>
                <w:color w:val="051823"/>
                <w:sz w:val="28"/>
                <w:szCs w:val="28"/>
              </w:rPr>
            </w:pPr>
            <w:r w:rsidRPr="00D877C7">
              <w:rPr>
                <w:b/>
                <w:color w:val="051823"/>
                <w:sz w:val="28"/>
                <w:szCs w:val="28"/>
              </w:rPr>
              <w:t>TRẠM TRƯỞNG</w:t>
            </w:r>
          </w:p>
          <w:p w:rsidR="00246CF6" w:rsidRPr="00D877C7" w:rsidRDefault="00246CF6" w:rsidP="00D877C7">
            <w:pPr>
              <w:spacing w:after="0" w:line="240" w:lineRule="auto"/>
              <w:jc w:val="center"/>
              <w:rPr>
                <w:color w:val="051823"/>
                <w:sz w:val="28"/>
                <w:szCs w:val="28"/>
              </w:rPr>
            </w:pPr>
          </w:p>
          <w:p w:rsidR="00246CF6" w:rsidRPr="00D877C7" w:rsidRDefault="00246CF6" w:rsidP="00D877C7">
            <w:pPr>
              <w:spacing w:after="0" w:line="240" w:lineRule="auto"/>
              <w:jc w:val="center"/>
              <w:rPr>
                <w:color w:val="051823"/>
                <w:sz w:val="28"/>
                <w:szCs w:val="28"/>
              </w:rPr>
            </w:pPr>
          </w:p>
          <w:p w:rsidR="00246CF6" w:rsidRPr="00D877C7" w:rsidRDefault="00246CF6" w:rsidP="00D877C7">
            <w:pPr>
              <w:spacing w:after="0" w:line="240" w:lineRule="auto"/>
              <w:jc w:val="center"/>
              <w:rPr>
                <w:color w:val="051823"/>
                <w:sz w:val="28"/>
                <w:szCs w:val="28"/>
              </w:rPr>
            </w:pPr>
          </w:p>
          <w:p w:rsidR="00246CF6" w:rsidRDefault="00246CF6" w:rsidP="00D877C7">
            <w:pPr>
              <w:spacing w:after="0" w:line="240" w:lineRule="auto"/>
              <w:jc w:val="center"/>
              <w:rPr>
                <w:color w:val="051823"/>
                <w:sz w:val="28"/>
                <w:szCs w:val="28"/>
              </w:rPr>
            </w:pPr>
          </w:p>
          <w:p w:rsidR="00B03CF9" w:rsidRPr="00B03CF9" w:rsidRDefault="00B03CF9" w:rsidP="00B03CF9">
            <w:pPr>
              <w:spacing w:after="0" w:line="240" w:lineRule="auto"/>
              <w:rPr>
                <w:b/>
                <w:color w:val="051823"/>
                <w:sz w:val="28"/>
                <w:szCs w:val="28"/>
              </w:rPr>
            </w:pPr>
            <w:r>
              <w:rPr>
                <w:color w:val="051823"/>
                <w:sz w:val="28"/>
                <w:szCs w:val="28"/>
              </w:rPr>
              <w:t xml:space="preserve">                     </w:t>
            </w:r>
            <w:r w:rsidRPr="00B03CF9">
              <w:rPr>
                <w:b/>
                <w:color w:val="051823"/>
                <w:sz w:val="28"/>
                <w:szCs w:val="28"/>
              </w:rPr>
              <w:t>Nguyễn Hữu Đức Hùng</w:t>
            </w:r>
          </w:p>
          <w:p w:rsidR="00246CF6" w:rsidRPr="00033DB3" w:rsidRDefault="00246CF6" w:rsidP="00D877C7">
            <w:pPr>
              <w:spacing w:after="0" w:line="240" w:lineRule="auto"/>
              <w:jc w:val="center"/>
              <w:rPr>
                <w:b/>
                <w:color w:val="051823"/>
                <w:sz w:val="28"/>
                <w:szCs w:val="28"/>
              </w:rPr>
            </w:pPr>
          </w:p>
        </w:tc>
        <w:tc>
          <w:tcPr>
            <w:tcW w:w="3732" w:type="dxa"/>
          </w:tcPr>
          <w:p w:rsidR="00246CF6" w:rsidRPr="00D877C7" w:rsidRDefault="00246CF6" w:rsidP="00AC6710">
            <w:pPr>
              <w:spacing w:after="0" w:line="240" w:lineRule="auto"/>
              <w:ind w:left="57"/>
              <w:jc w:val="center"/>
              <w:rPr>
                <w:color w:val="051823"/>
                <w:sz w:val="28"/>
                <w:szCs w:val="28"/>
              </w:rPr>
            </w:pPr>
            <w:r w:rsidRPr="00D877C7">
              <w:rPr>
                <w:b/>
                <w:bCs/>
                <w:color w:val="051823"/>
                <w:sz w:val="28"/>
                <w:szCs w:val="28"/>
              </w:rPr>
              <w:t>T.M NHÀ TRƯỜNG</w:t>
            </w:r>
          </w:p>
          <w:p w:rsidR="00246CF6" w:rsidRPr="00D66F68" w:rsidRDefault="00246CF6" w:rsidP="00AC6710">
            <w:pPr>
              <w:spacing w:after="0" w:line="240" w:lineRule="auto"/>
              <w:ind w:left="57"/>
              <w:jc w:val="center"/>
              <w:rPr>
                <w:b/>
                <w:color w:val="051823"/>
                <w:sz w:val="28"/>
                <w:szCs w:val="28"/>
              </w:rPr>
            </w:pPr>
            <w:r w:rsidRPr="00D66F68">
              <w:rPr>
                <w:b/>
                <w:color w:val="051823"/>
                <w:sz w:val="28"/>
                <w:szCs w:val="28"/>
              </w:rPr>
              <w:t>HIỆU TRƯỞNG</w:t>
            </w:r>
          </w:p>
          <w:p w:rsidR="00246CF6" w:rsidRPr="00D877C7" w:rsidRDefault="00246CF6" w:rsidP="00AC6710">
            <w:pPr>
              <w:spacing w:after="0" w:line="240" w:lineRule="auto"/>
              <w:ind w:left="57"/>
              <w:jc w:val="center"/>
              <w:rPr>
                <w:color w:val="051823"/>
                <w:sz w:val="28"/>
                <w:szCs w:val="28"/>
              </w:rPr>
            </w:pPr>
          </w:p>
          <w:p w:rsidR="00246CF6" w:rsidRDefault="00246CF6" w:rsidP="00AC6710">
            <w:pPr>
              <w:spacing w:after="0" w:line="240" w:lineRule="auto"/>
              <w:ind w:left="57"/>
              <w:jc w:val="center"/>
              <w:rPr>
                <w:color w:val="051823"/>
                <w:sz w:val="28"/>
                <w:szCs w:val="28"/>
              </w:rPr>
            </w:pPr>
          </w:p>
          <w:p w:rsidR="00246CF6" w:rsidRPr="00D877C7" w:rsidRDefault="00246CF6" w:rsidP="00AC6710">
            <w:pPr>
              <w:spacing w:after="0" w:line="240" w:lineRule="auto"/>
              <w:ind w:left="57"/>
              <w:jc w:val="center"/>
              <w:rPr>
                <w:color w:val="051823"/>
                <w:sz w:val="28"/>
                <w:szCs w:val="28"/>
              </w:rPr>
            </w:pPr>
          </w:p>
          <w:p w:rsidR="00246CF6" w:rsidRPr="00D877C7" w:rsidRDefault="00246CF6" w:rsidP="00AC6710">
            <w:pPr>
              <w:spacing w:after="0" w:line="240" w:lineRule="auto"/>
              <w:ind w:left="57"/>
              <w:jc w:val="center"/>
              <w:rPr>
                <w:color w:val="051823"/>
                <w:sz w:val="28"/>
                <w:szCs w:val="28"/>
              </w:rPr>
            </w:pPr>
          </w:p>
          <w:p w:rsidR="00246CF6" w:rsidRPr="00D877C7" w:rsidRDefault="00B23CEC" w:rsidP="00AC6710">
            <w:pPr>
              <w:spacing w:after="0" w:line="240" w:lineRule="auto"/>
              <w:jc w:val="center"/>
              <w:rPr>
                <w:color w:val="051823"/>
                <w:sz w:val="28"/>
                <w:szCs w:val="28"/>
              </w:rPr>
            </w:pPr>
            <w:r>
              <w:rPr>
                <w:b/>
                <w:bCs/>
                <w:color w:val="051823"/>
                <w:sz w:val="28"/>
                <w:szCs w:val="28"/>
              </w:rPr>
              <w:t>Nguyễn Thị Trà</w:t>
            </w:r>
          </w:p>
        </w:tc>
      </w:tr>
    </w:tbl>
    <w:p w:rsidR="00246CF6" w:rsidRPr="001F74B4" w:rsidRDefault="00246CF6" w:rsidP="00040116">
      <w:pPr>
        <w:shd w:val="clear" w:color="auto" w:fill="FFFFFF"/>
        <w:spacing w:after="0" w:line="240" w:lineRule="auto"/>
        <w:ind w:left="57" w:firstLine="663"/>
        <w:jc w:val="center"/>
        <w:rPr>
          <w:color w:val="051823"/>
          <w:sz w:val="28"/>
          <w:szCs w:val="28"/>
        </w:rPr>
      </w:pPr>
    </w:p>
    <w:p w:rsidR="00246CF6" w:rsidRPr="001F74B4" w:rsidRDefault="00246CF6">
      <w:pPr>
        <w:rPr>
          <w:sz w:val="28"/>
          <w:szCs w:val="28"/>
        </w:rPr>
      </w:pPr>
    </w:p>
    <w:sectPr w:rsidR="00246CF6" w:rsidRPr="001F74B4" w:rsidSect="00E0128B">
      <w:headerReference w:type="default" r:id="rId8"/>
      <w:pgSz w:w="11907" w:h="16840" w:code="9"/>
      <w:pgMar w:top="1134" w:right="1134" w:bottom="1134" w:left="16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3C" w:rsidRDefault="00FE353C" w:rsidP="00E0128B">
      <w:pPr>
        <w:spacing w:after="0" w:line="240" w:lineRule="auto"/>
      </w:pPr>
      <w:r>
        <w:separator/>
      </w:r>
    </w:p>
  </w:endnote>
  <w:endnote w:type="continuationSeparator" w:id="0">
    <w:p w:rsidR="00FE353C" w:rsidRDefault="00FE353C" w:rsidP="00E0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3C" w:rsidRDefault="00FE353C" w:rsidP="00E0128B">
      <w:pPr>
        <w:spacing w:after="0" w:line="240" w:lineRule="auto"/>
      </w:pPr>
      <w:r>
        <w:separator/>
      </w:r>
    </w:p>
  </w:footnote>
  <w:footnote w:type="continuationSeparator" w:id="0">
    <w:p w:rsidR="00FE353C" w:rsidRDefault="00FE353C" w:rsidP="00E01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28B" w:rsidRDefault="00E0128B">
    <w:pPr>
      <w:pStyle w:val="Header"/>
      <w:jc w:val="center"/>
    </w:pPr>
    <w:r>
      <w:fldChar w:fldCharType="begin"/>
    </w:r>
    <w:r>
      <w:instrText xml:space="preserve"> PAGE   \* MERGEFORMAT </w:instrText>
    </w:r>
    <w:r>
      <w:fldChar w:fldCharType="separate"/>
    </w:r>
    <w:r w:rsidR="00667B38">
      <w:rPr>
        <w:noProof/>
      </w:rPr>
      <w:t>4</w:t>
    </w:r>
    <w:r>
      <w:rPr>
        <w:noProof/>
      </w:rPr>
      <w:fldChar w:fldCharType="end"/>
    </w:r>
  </w:p>
  <w:p w:rsidR="00E0128B" w:rsidRDefault="00E012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4B4"/>
    <w:rsid w:val="0000662E"/>
    <w:rsid w:val="00033DB3"/>
    <w:rsid w:val="00040116"/>
    <w:rsid w:val="000554FF"/>
    <w:rsid w:val="00072DDC"/>
    <w:rsid w:val="000C493B"/>
    <w:rsid w:val="000D2193"/>
    <w:rsid w:val="0010635E"/>
    <w:rsid w:val="00111EDB"/>
    <w:rsid w:val="0013077B"/>
    <w:rsid w:val="00154C8A"/>
    <w:rsid w:val="0016373A"/>
    <w:rsid w:val="00166508"/>
    <w:rsid w:val="001B3D57"/>
    <w:rsid w:val="001D6158"/>
    <w:rsid w:val="001F74B4"/>
    <w:rsid w:val="00201ADF"/>
    <w:rsid w:val="00210CF2"/>
    <w:rsid w:val="00211D88"/>
    <w:rsid w:val="00214344"/>
    <w:rsid w:val="0024535A"/>
    <w:rsid w:val="00246CF6"/>
    <w:rsid w:val="00282EE5"/>
    <w:rsid w:val="0029456B"/>
    <w:rsid w:val="002B5F7C"/>
    <w:rsid w:val="002E0426"/>
    <w:rsid w:val="002E0700"/>
    <w:rsid w:val="002E50C4"/>
    <w:rsid w:val="00320120"/>
    <w:rsid w:val="003409CF"/>
    <w:rsid w:val="00343487"/>
    <w:rsid w:val="00354C05"/>
    <w:rsid w:val="00392321"/>
    <w:rsid w:val="003A3D36"/>
    <w:rsid w:val="003D64F3"/>
    <w:rsid w:val="004237B1"/>
    <w:rsid w:val="00496649"/>
    <w:rsid w:val="004B38FD"/>
    <w:rsid w:val="004F0AE1"/>
    <w:rsid w:val="00501AFC"/>
    <w:rsid w:val="005047A0"/>
    <w:rsid w:val="0054471A"/>
    <w:rsid w:val="00546E0C"/>
    <w:rsid w:val="00547B90"/>
    <w:rsid w:val="00550AD0"/>
    <w:rsid w:val="005606E2"/>
    <w:rsid w:val="00582E51"/>
    <w:rsid w:val="00594DEF"/>
    <w:rsid w:val="00595CA3"/>
    <w:rsid w:val="005A2D30"/>
    <w:rsid w:val="005A753C"/>
    <w:rsid w:val="005A7B28"/>
    <w:rsid w:val="005D5EFF"/>
    <w:rsid w:val="005D63CC"/>
    <w:rsid w:val="005E7B11"/>
    <w:rsid w:val="00613B02"/>
    <w:rsid w:val="00634B5A"/>
    <w:rsid w:val="00667B38"/>
    <w:rsid w:val="006858FC"/>
    <w:rsid w:val="006E16FA"/>
    <w:rsid w:val="00750A2B"/>
    <w:rsid w:val="00751E44"/>
    <w:rsid w:val="00776BC3"/>
    <w:rsid w:val="007E7983"/>
    <w:rsid w:val="00822424"/>
    <w:rsid w:val="0086154A"/>
    <w:rsid w:val="00886E58"/>
    <w:rsid w:val="008A4EF6"/>
    <w:rsid w:val="008B23AF"/>
    <w:rsid w:val="008D4049"/>
    <w:rsid w:val="008E5EF1"/>
    <w:rsid w:val="008E7A90"/>
    <w:rsid w:val="00917730"/>
    <w:rsid w:val="00934381"/>
    <w:rsid w:val="00957E06"/>
    <w:rsid w:val="00982B91"/>
    <w:rsid w:val="009A7015"/>
    <w:rsid w:val="009B357B"/>
    <w:rsid w:val="009C6BB0"/>
    <w:rsid w:val="00A13218"/>
    <w:rsid w:val="00A33DA6"/>
    <w:rsid w:val="00A34062"/>
    <w:rsid w:val="00A73FBB"/>
    <w:rsid w:val="00AC6710"/>
    <w:rsid w:val="00AE141F"/>
    <w:rsid w:val="00AF4FA9"/>
    <w:rsid w:val="00B03CF9"/>
    <w:rsid w:val="00B23CEC"/>
    <w:rsid w:val="00B36C59"/>
    <w:rsid w:val="00B86FA9"/>
    <w:rsid w:val="00BB6ACC"/>
    <w:rsid w:val="00BF24BE"/>
    <w:rsid w:val="00C23311"/>
    <w:rsid w:val="00C44AD7"/>
    <w:rsid w:val="00C57336"/>
    <w:rsid w:val="00CC72EC"/>
    <w:rsid w:val="00CE62D7"/>
    <w:rsid w:val="00D30926"/>
    <w:rsid w:val="00D40ED2"/>
    <w:rsid w:val="00D611C3"/>
    <w:rsid w:val="00D66F68"/>
    <w:rsid w:val="00D877C7"/>
    <w:rsid w:val="00DA7F41"/>
    <w:rsid w:val="00DF5DB4"/>
    <w:rsid w:val="00E0128B"/>
    <w:rsid w:val="00E03F24"/>
    <w:rsid w:val="00E119FF"/>
    <w:rsid w:val="00E309A9"/>
    <w:rsid w:val="00E4365D"/>
    <w:rsid w:val="00E66714"/>
    <w:rsid w:val="00E8675F"/>
    <w:rsid w:val="00EA37E4"/>
    <w:rsid w:val="00EA4996"/>
    <w:rsid w:val="00EE25A4"/>
    <w:rsid w:val="00F004D4"/>
    <w:rsid w:val="00F16668"/>
    <w:rsid w:val="00F22D90"/>
    <w:rsid w:val="00F379B9"/>
    <w:rsid w:val="00F57F57"/>
    <w:rsid w:val="00F62A9E"/>
    <w:rsid w:val="00F64BC2"/>
    <w:rsid w:val="00F716C3"/>
    <w:rsid w:val="00FA7C93"/>
    <w:rsid w:val="00FB0111"/>
    <w:rsid w:val="00FE35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9E"/>
    <w:pPr>
      <w:spacing w:after="160" w:line="259" w:lineRule="auto"/>
    </w:pPr>
    <w:rPr>
      <w:sz w:val="24"/>
      <w:szCs w:val="22"/>
    </w:rPr>
  </w:style>
  <w:style w:type="paragraph" w:styleId="Heading1">
    <w:name w:val="heading 1"/>
    <w:basedOn w:val="Normal"/>
    <w:next w:val="Normal"/>
    <w:link w:val="Heading1Char"/>
    <w:qFormat/>
    <w:locked/>
    <w:rsid w:val="00EA3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E79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7E7983"/>
    <w:rPr>
      <w:rFonts w:ascii="Segoe UI" w:hAnsi="Segoe UI" w:cs="Segoe UI"/>
      <w:sz w:val="18"/>
      <w:szCs w:val="18"/>
    </w:rPr>
  </w:style>
  <w:style w:type="paragraph" w:styleId="NormalWeb">
    <w:name w:val="Normal (Web)"/>
    <w:basedOn w:val="Normal"/>
    <w:uiPriority w:val="99"/>
    <w:rsid w:val="00E119FF"/>
    <w:pPr>
      <w:spacing w:before="100" w:beforeAutospacing="1" w:after="100" w:afterAutospacing="1" w:line="240" w:lineRule="auto"/>
    </w:pPr>
    <w:rPr>
      <w:szCs w:val="24"/>
    </w:rPr>
  </w:style>
  <w:style w:type="character" w:customStyle="1" w:styleId="Bodytext2">
    <w:name w:val="Body text (2)_"/>
    <w:link w:val="Bodytext20"/>
    <w:uiPriority w:val="99"/>
    <w:locked/>
    <w:rsid w:val="005D5EFF"/>
    <w:rPr>
      <w:rFonts w:cs="Times New Roman"/>
      <w:sz w:val="26"/>
      <w:szCs w:val="26"/>
      <w:lang w:bidi="ar-SA"/>
    </w:rPr>
  </w:style>
  <w:style w:type="paragraph" w:customStyle="1" w:styleId="Bodytext20">
    <w:name w:val="Body text (2)"/>
    <w:basedOn w:val="Normal"/>
    <w:link w:val="Bodytext2"/>
    <w:uiPriority w:val="99"/>
    <w:rsid w:val="005D5EFF"/>
    <w:pPr>
      <w:widowControl w:val="0"/>
      <w:shd w:val="clear" w:color="auto" w:fill="FFFFFF"/>
      <w:spacing w:before="420" w:after="120" w:line="317" w:lineRule="exact"/>
    </w:pPr>
    <w:rPr>
      <w:noProof/>
      <w:sz w:val="26"/>
      <w:szCs w:val="26"/>
    </w:rPr>
  </w:style>
  <w:style w:type="paragraph" w:styleId="Header">
    <w:name w:val="header"/>
    <w:basedOn w:val="Normal"/>
    <w:link w:val="HeaderChar"/>
    <w:uiPriority w:val="99"/>
    <w:unhideWhenUsed/>
    <w:rsid w:val="00E0128B"/>
    <w:pPr>
      <w:tabs>
        <w:tab w:val="center" w:pos="4680"/>
        <w:tab w:val="right" w:pos="9360"/>
      </w:tabs>
    </w:pPr>
  </w:style>
  <w:style w:type="character" w:customStyle="1" w:styleId="HeaderChar">
    <w:name w:val="Header Char"/>
    <w:link w:val="Header"/>
    <w:uiPriority w:val="99"/>
    <w:rsid w:val="00E0128B"/>
    <w:rPr>
      <w:sz w:val="24"/>
      <w:lang w:val="en-US" w:eastAsia="en-US"/>
    </w:rPr>
  </w:style>
  <w:style w:type="paragraph" w:styleId="Footer">
    <w:name w:val="footer"/>
    <w:basedOn w:val="Normal"/>
    <w:link w:val="FooterChar"/>
    <w:uiPriority w:val="99"/>
    <w:unhideWhenUsed/>
    <w:rsid w:val="00E0128B"/>
    <w:pPr>
      <w:tabs>
        <w:tab w:val="center" w:pos="4680"/>
        <w:tab w:val="right" w:pos="9360"/>
      </w:tabs>
    </w:pPr>
  </w:style>
  <w:style w:type="character" w:customStyle="1" w:styleId="FooterChar">
    <w:name w:val="Footer Char"/>
    <w:link w:val="Footer"/>
    <w:uiPriority w:val="99"/>
    <w:rsid w:val="00E0128B"/>
    <w:rPr>
      <w:sz w:val="24"/>
      <w:lang w:val="en-US" w:eastAsia="en-US"/>
    </w:rPr>
  </w:style>
  <w:style w:type="character" w:customStyle="1" w:styleId="Heading1Char">
    <w:name w:val="Heading 1 Char"/>
    <w:basedOn w:val="DefaultParagraphFont"/>
    <w:link w:val="Heading1"/>
    <w:rsid w:val="00EA37E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9E"/>
    <w:pPr>
      <w:spacing w:after="160" w:line="259" w:lineRule="auto"/>
    </w:pPr>
    <w:rPr>
      <w:sz w:val="24"/>
      <w:szCs w:val="22"/>
    </w:rPr>
  </w:style>
  <w:style w:type="paragraph" w:styleId="Heading1">
    <w:name w:val="heading 1"/>
    <w:basedOn w:val="Normal"/>
    <w:next w:val="Normal"/>
    <w:link w:val="Heading1Char"/>
    <w:qFormat/>
    <w:locked/>
    <w:rsid w:val="00EA37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40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E798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7E7983"/>
    <w:rPr>
      <w:rFonts w:ascii="Segoe UI" w:hAnsi="Segoe UI" w:cs="Segoe UI"/>
      <w:sz w:val="18"/>
      <w:szCs w:val="18"/>
    </w:rPr>
  </w:style>
  <w:style w:type="paragraph" w:styleId="NormalWeb">
    <w:name w:val="Normal (Web)"/>
    <w:basedOn w:val="Normal"/>
    <w:uiPriority w:val="99"/>
    <w:rsid w:val="00E119FF"/>
    <w:pPr>
      <w:spacing w:before="100" w:beforeAutospacing="1" w:after="100" w:afterAutospacing="1" w:line="240" w:lineRule="auto"/>
    </w:pPr>
    <w:rPr>
      <w:szCs w:val="24"/>
    </w:rPr>
  </w:style>
  <w:style w:type="character" w:customStyle="1" w:styleId="Bodytext2">
    <w:name w:val="Body text (2)_"/>
    <w:link w:val="Bodytext20"/>
    <w:uiPriority w:val="99"/>
    <w:locked/>
    <w:rsid w:val="005D5EFF"/>
    <w:rPr>
      <w:rFonts w:cs="Times New Roman"/>
      <w:sz w:val="26"/>
      <w:szCs w:val="26"/>
      <w:lang w:bidi="ar-SA"/>
    </w:rPr>
  </w:style>
  <w:style w:type="paragraph" w:customStyle="1" w:styleId="Bodytext20">
    <w:name w:val="Body text (2)"/>
    <w:basedOn w:val="Normal"/>
    <w:link w:val="Bodytext2"/>
    <w:uiPriority w:val="99"/>
    <w:rsid w:val="005D5EFF"/>
    <w:pPr>
      <w:widowControl w:val="0"/>
      <w:shd w:val="clear" w:color="auto" w:fill="FFFFFF"/>
      <w:spacing w:before="420" w:after="120" w:line="317" w:lineRule="exact"/>
    </w:pPr>
    <w:rPr>
      <w:noProof/>
      <w:sz w:val="26"/>
      <w:szCs w:val="26"/>
    </w:rPr>
  </w:style>
  <w:style w:type="paragraph" w:styleId="Header">
    <w:name w:val="header"/>
    <w:basedOn w:val="Normal"/>
    <w:link w:val="HeaderChar"/>
    <w:uiPriority w:val="99"/>
    <w:unhideWhenUsed/>
    <w:rsid w:val="00E0128B"/>
    <w:pPr>
      <w:tabs>
        <w:tab w:val="center" w:pos="4680"/>
        <w:tab w:val="right" w:pos="9360"/>
      </w:tabs>
    </w:pPr>
  </w:style>
  <w:style w:type="character" w:customStyle="1" w:styleId="HeaderChar">
    <w:name w:val="Header Char"/>
    <w:link w:val="Header"/>
    <w:uiPriority w:val="99"/>
    <w:rsid w:val="00E0128B"/>
    <w:rPr>
      <w:sz w:val="24"/>
      <w:lang w:val="en-US" w:eastAsia="en-US"/>
    </w:rPr>
  </w:style>
  <w:style w:type="paragraph" w:styleId="Footer">
    <w:name w:val="footer"/>
    <w:basedOn w:val="Normal"/>
    <w:link w:val="FooterChar"/>
    <w:uiPriority w:val="99"/>
    <w:unhideWhenUsed/>
    <w:rsid w:val="00E0128B"/>
    <w:pPr>
      <w:tabs>
        <w:tab w:val="center" w:pos="4680"/>
        <w:tab w:val="right" w:pos="9360"/>
      </w:tabs>
    </w:pPr>
  </w:style>
  <w:style w:type="character" w:customStyle="1" w:styleId="FooterChar">
    <w:name w:val="Footer Char"/>
    <w:link w:val="Footer"/>
    <w:uiPriority w:val="99"/>
    <w:rsid w:val="00E0128B"/>
    <w:rPr>
      <w:sz w:val="24"/>
      <w:lang w:val="en-US" w:eastAsia="en-US"/>
    </w:rPr>
  </w:style>
  <w:style w:type="character" w:customStyle="1" w:styleId="Heading1Char">
    <w:name w:val="Heading 1 Char"/>
    <w:basedOn w:val="DefaultParagraphFont"/>
    <w:link w:val="Heading1"/>
    <w:rsid w:val="00EA37E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572579">
      <w:marLeft w:val="0"/>
      <w:marRight w:val="0"/>
      <w:marTop w:val="0"/>
      <w:marBottom w:val="0"/>
      <w:divBdr>
        <w:top w:val="none" w:sz="0" w:space="0" w:color="auto"/>
        <w:left w:val="none" w:sz="0" w:space="0" w:color="auto"/>
        <w:bottom w:val="none" w:sz="0" w:space="0" w:color="auto"/>
        <w:right w:val="none" w:sz="0" w:space="0" w:color="auto"/>
      </w:divBdr>
    </w:div>
    <w:div w:id="1961572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giao-duc/chi-thi-4316-ct-bgddt-2018-tang-cuong-cong-tac-bao-dam-an-toan-thuc-pham-trong-co-so-giao-duc-402098.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Thanh</dc:creator>
  <cp:lastModifiedBy>Windows User</cp:lastModifiedBy>
  <cp:revision>18</cp:revision>
  <cp:lastPrinted>2022-09-26T03:34:00Z</cp:lastPrinted>
  <dcterms:created xsi:type="dcterms:W3CDTF">2021-05-20T03:22:00Z</dcterms:created>
  <dcterms:modified xsi:type="dcterms:W3CDTF">2022-09-28T07:08:00Z</dcterms:modified>
</cp:coreProperties>
</file>