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82"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6095"/>
      </w:tblGrid>
      <w:tr w:rsidR="00277D73" w14:paraId="3E17CBBA" w14:textId="77777777" w:rsidTr="0028073D">
        <w:tc>
          <w:tcPr>
            <w:tcW w:w="5387" w:type="dxa"/>
          </w:tcPr>
          <w:p w14:paraId="4235B1F1" w14:textId="77777777" w:rsidR="00277D73" w:rsidRPr="00B43C37" w:rsidRDefault="00277D73" w:rsidP="00277D73">
            <w:pPr>
              <w:jc w:val="center"/>
              <w:rPr>
                <w:rFonts w:eastAsia="Times New Roman" w:cs="Times New Roman"/>
                <w:sz w:val="26"/>
                <w:szCs w:val="26"/>
              </w:rPr>
            </w:pPr>
            <w:r w:rsidRPr="00B43C37">
              <w:rPr>
                <w:rFonts w:eastAsia="Times New Roman" w:cs="Times New Roman"/>
                <w:sz w:val="26"/>
                <w:szCs w:val="26"/>
              </w:rPr>
              <w:t>UBND PHƯỜNG AN LẠC</w:t>
            </w:r>
          </w:p>
          <w:p w14:paraId="0BDCBE79" w14:textId="0A123B16" w:rsidR="00277D73" w:rsidRPr="00B43C37" w:rsidRDefault="0028073D" w:rsidP="00277D73">
            <w:pPr>
              <w:jc w:val="center"/>
              <w:rPr>
                <w:rFonts w:eastAsia="Times New Roman" w:cs="Times New Roman"/>
                <w:b/>
                <w:bCs/>
                <w:sz w:val="26"/>
                <w:szCs w:val="26"/>
              </w:rPr>
            </w:pPr>
            <w:r w:rsidRPr="00B43C37">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4165E216" wp14:editId="6B08C460">
                      <wp:simplePos x="0" y="0"/>
                      <wp:positionH relativeFrom="column">
                        <wp:posOffset>840740</wp:posOffset>
                      </wp:positionH>
                      <wp:positionV relativeFrom="paragraph">
                        <wp:posOffset>216535</wp:posOffset>
                      </wp:positionV>
                      <wp:extent cx="1609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28F7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2pt,17.05pt" to="192.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NftAEAALcDAAAOAAAAZHJzL2Uyb0RvYy54bWysU8GO0zAQvSPxD5bvNGklFo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vGnfvVm9lkJf75onYqSU&#10;PwB6UTa9dDYU2apTh48pczGGXiEclEbOpesunxwUsAtfwLCUUqyy6xDB1pE4KH7+4bHK4FwVWSjG&#10;OjeT2r+TLthCgzpY/0qc0bUihjwTvQ1If6qaj9dWzRl/VX3WWmQ/4HCqD1Ht4OmoLl0muYzfz3Gl&#10;P/1vmx8AAAD//wMAUEsDBBQABgAIAAAAIQDMfyqc3gAAAAkBAAAPAAAAZHJzL2Rvd25yZXYueG1s&#10;TI/LTsMwEEX3SPyDNUjsqNOkVCWNU1WVEGKDaAp7N54mKX5EtpOGv2cQi7K8M0d3zhSbyWg2og+d&#10;swLmswQY2tqpzjYCPg7PDytgIUqrpHYWBXxjgE15e1PIXLmL3eNYxYZRiQ25FNDG2Oech7pFI8PM&#10;9Whpd3LeyEjRN1x5eaFyo3maJEtuZGfpQit73LVYf1WDEaBf/fjZ7JptGF72y+r8fkrfDqMQ93fT&#10;dg0s4hSvMPzqkzqU5HR0g1WBacpZuiBUQLaYAyMgWz0+ATv+DXhZ8P8flD8AAAD//wMAUEsBAi0A&#10;FAAGAAgAAAAhALaDOJL+AAAA4QEAABMAAAAAAAAAAAAAAAAAAAAAAFtDb250ZW50X1R5cGVzXS54&#10;bWxQSwECLQAUAAYACAAAACEAOP0h/9YAAACUAQAACwAAAAAAAAAAAAAAAAAvAQAAX3JlbHMvLnJl&#10;bHNQSwECLQAUAAYACAAAACEAzrwjX7QBAAC3AwAADgAAAAAAAAAAAAAAAAAuAgAAZHJzL2Uyb0Rv&#10;Yy54bWxQSwECLQAUAAYACAAAACEAzH8qnN4AAAAJAQAADwAAAAAAAAAAAAAAAAAOBAAAZHJzL2Rv&#10;d25yZXYueG1sUEsFBgAAAAAEAAQA8wAAABkFAAAAAA==&#10;" strokecolor="black [3200]" strokeweight=".5pt">
                      <v:stroke joinstyle="miter"/>
                    </v:line>
                  </w:pict>
                </mc:Fallback>
              </mc:AlternateContent>
            </w:r>
            <w:r w:rsidR="00277D73" w:rsidRPr="00B43C37">
              <w:rPr>
                <w:rFonts w:eastAsia="Times New Roman" w:cs="Times New Roman"/>
                <w:b/>
                <w:bCs/>
                <w:sz w:val="26"/>
                <w:szCs w:val="26"/>
              </w:rPr>
              <w:t>CA PHƯỜNG – TRƯỜNG TH AMA KHÊ</w:t>
            </w:r>
          </w:p>
          <w:p w14:paraId="1FA2593B" w14:textId="0355B520" w:rsidR="0028073D" w:rsidRDefault="0028073D" w:rsidP="00277D73">
            <w:pPr>
              <w:jc w:val="center"/>
              <w:rPr>
                <w:rFonts w:eastAsia="Times New Roman" w:cs="Times New Roman"/>
                <w:b/>
                <w:bCs/>
                <w:szCs w:val="28"/>
              </w:rPr>
            </w:pPr>
          </w:p>
          <w:p w14:paraId="757A84E8" w14:textId="488E9FEE" w:rsidR="0028073D" w:rsidRPr="00B43C37" w:rsidRDefault="00F36872" w:rsidP="00277D73">
            <w:pPr>
              <w:jc w:val="center"/>
              <w:rPr>
                <w:rFonts w:eastAsia="Times New Roman" w:cs="Times New Roman"/>
                <w:sz w:val="26"/>
                <w:szCs w:val="26"/>
              </w:rPr>
            </w:pPr>
            <w:r>
              <w:rPr>
                <w:rFonts w:eastAsia="Times New Roman" w:cs="Times New Roman"/>
                <w:sz w:val="26"/>
                <w:szCs w:val="26"/>
              </w:rPr>
              <w:t xml:space="preserve">Số:      </w:t>
            </w:r>
            <w:r w:rsidR="0028073D" w:rsidRPr="00B43C37">
              <w:rPr>
                <w:rFonts w:eastAsia="Times New Roman" w:cs="Times New Roman"/>
                <w:sz w:val="26"/>
                <w:szCs w:val="26"/>
              </w:rPr>
              <w:t>/ QCPH – CA-THAMK</w:t>
            </w:r>
          </w:p>
        </w:tc>
        <w:tc>
          <w:tcPr>
            <w:tcW w:w="6095" w:type="dxa"/>
          </w:tcPr>
          <w:p w14:paraId="4A997AD6" w14:textId="77777777" w:rsidR="00277D73" w:rsidRPr="00B43C37" w:rsidRDefault="00277D73" w:rsidP="00277D73">
            <w:pPr>
              <w:jc w:val="center"/>
              <w:rPr>
                <w:rFonts w:eastAsia="Times New Roman" w:cs="Times New Roman"/>
                <w:b/>
                <w:bCs/>
                <w:sz w:val="26"/>
                <w:szCs w:val="26"/>
              </w:rPr>
            </w:pPr>
            <w:r w:rsidRPr="00B43C37">
              <w:rPr>
                <w:rFonts w:eastAsia="Times New Roman" w:cs="Times New Roman"/>
                <w:b/>
                <w:bCs/>
                <w:sz w:val="26"/>
                <w:szCs w:val="26"/>
              </w:rPr>
              <w:t>CỘNG HÒA XÃ HỘI CHỦ NGHĨA VIỆT NAM</w:t>
            </w:r>
          </w:p>
          <w:p w14:paraId="2603F889" w14:textId="605D106E" w:rsidR="00277D73" w:rsidRDefault="00277D73" w:rsidP="00277D73">
            <w:pPr>
              <w:jc w:val="center"/>
              <w:rPr>
                <w:rFonts w:eastAsia="Times New Roman" w:cs="Times New Roman"/>
                <w:b/>
                <w:bCs/>
                <w:szCs w:val="28"/>
              </w:rPr>
            </w:pPr>
            <w:r w:rsidRPr="00277D73">
              <w:rPr>
                <w:rFonts w:eastAsia="Times New Roman" w:cs="Times New Roman"/>
                <w:b/>
                <w:bCs/>
                <w:szCs w:val="28"/>
              </w:rPr>
              <w:t>Độc lập – Tự do – hạnh phúc</w:t>
            </w:r>
          </w:p>
          <w:p w14:paraId="39282F9F" w14:textId="6D4C3F46" w:rsidR="0028073D" w:rsidRDefault="00B43C37" w:rsidP="00277D73">
            <w:pPr>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50462924" wp14:editId="2A9B1258">
                      <wp:simplePos x="0" y="0"/>
                      <wp:positionH relativeFrom="column">
                        <wp:posOffset>772795</wp:posOffset>
                      </wp:positionH>
                      <wp:positionV relativeFrom="paragraph">
                        <wp:posOffset>22969</wp:posOffset>
                      </wp:positionV>
                      <wp:extent cx="2184076" cy="11430"/>
                      <wp:effectExtent l="0" t="0" r="26035" b="26670"/>
                      <wp:wrapNone/>
                      <wp:docPr id="2" name="Straight Connector 2"/>
                      <wp:cNvGraphicFramePr/>
                      <a:graphic xmlns:a="http://schemas.openxmlformats.org/drawingml/2006/main">
                        <a:graphicData uri="http://schemas.microsoft.com/office/word/2010/wordprocessingShape">
                          <wps:wsp>
                            <wps:cNvCnPr/>
                            <wps:spPr>
                              <a:xfrm>
                                <a:off x="0" y="0"/>
                                <a:ext cx="2184076"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1.8pt" to="23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KHuwEAALsDAAAOAAAAZHJzL2Uyb0RvYy54bWysU9tuEzEQfUfqP1h+b/bSqlSrbPqQir4g&#10;iCh8gOsdZy1809hkN3/P2Em2CBBCiBevxz5nZs7x7PphtoYdAKP2rufNquYMnPSDdvuef/n87vqe&#10;s5iEG4TxDnp+hMgfNldv1lPooPWjNwMgoyQudlPo+ZhS6KoqyhGsiCsfwNGl8mhFohD31YBiouzW&#10;VG1d31WTxyGglxAjnT6eLvmm5FcKZPqoVITETM+pt1RWLOtLXqvNWnR7FGHU8tyG+IcurNCOii6p&#10;HkUS7BvqX1JZLdFHr9JKelt5pbSEooHUNPVPap5HEaBoIXNiWGyK/y+t/HDYIdNDz1vOnLD0RM8J&#10;hd6PiW29c2SgR9Zmn6YQO4Jv3Q7PUQw7zKJnhTZ/SQ6bi7fHxVuYE5N02Db3t/XbO84k3TXN7U3x&#10;vnolB4zpCbxledNzo12WLjpxeB8TFSToBUJBbuZUvuzS0UAGG/cJFMmhgk1hl0GCrUF2EDQCw9cm&#10;S6FcBZkpShuzkOo/k87YTIMyXH9LXNClondpIVrtPP6uapovraoT/qL6pDXLfvHDsTxGsYMmpCg7&#10;T3MewR/jQn/95zbfAQAA//8DAFBLAwQUAAYACAAAACEAyPrdItwAAAAHAQAADwAAAGRycy9kb3du&#10;cmV2LnhtbEyOwU7DMBBE70j8g7VI3KjT0AYU4lRVJYS4IJrC3Y1dJ2CvI9tJw9+znMptRjOaedVm&#10;dpZNOsTeo4DlIgOmsfWqRyPg4/B89wgsJolKWo9awI+OsKmvrypZKn/GvZ6aZBiNYCylgC6loeQ8&#10;tp12Mi78oJGykw9OJrLBcBXkmcad5XmWFdzJHumhk4Pedbr9bkYnwL6G6dPszDaOL/ui+Xo/5W+H&#10;SYjbm3n7BCzpOV3K8IdP6FAT09GPqCKz5PPlA1UF3BfAKF8VaxJHAesV8Lri//nrXwAAAP//AwBQ&#10;SwECLQAUAAYACAAAACEAtoM4kv4AAADhAQAAEwAAAAAAAAAAAAAAAAAAAAAAW0NvbnRlbnRfVHlw&#10;ZXNdLnhtbFBLAQItABQABgAIAAAAIQA4/SH/1gAAAJQBAAALAAAAAAAAAAAAAAAAAC8BAABfcmVs&#10;cy8ucmVsc1BLAQItABQABgAIAAAAIQCO5QKHuwEAALsDAAAOAAAAAAAAAAAAAAAAAC4CAABkcnMv&#10;ZTJvRG9jLnhtbFBLAQItABQABgAIAAAAIQDI+t0i3AAAAAcBAAAPAAAAAAAAAAAAAAAAABUEAABk&#10;cnMvZG93bnJldi54bWxQSwUGAAAAAAQABADzAAAAHgUAAAAA&#10;" strokecolor="black [3200]" strokeweight=".5pt">
                      <v:stroke joinstyle="miter"/>
                    </v:line>
                  </w:pict>
                </mc:Fallback>
              </mc:AlternateContent>
            </w:r>
          </w:p>
          <w:p w14:paraId="7849B0FD" w14:textId="600FE601" w:rsidR="0028073D" w:rsidRPr="0028073D" w:rsidRDefault="00F36872" w:rsidP="00277D73">
            <w:pPr>
              <w:jc w:val="center"/>
              <w:rPr>
                <w:rFonts w:eastAsia="Times New Roman" w:cs="Times New Roman"/>
                <w:i/>
                <w:iCs/>
                <w:szCs w:val="28"/>
              </w:rPr>
            </w:pPr>
            <w:r>
              <w:rPr>
                <w:rFonts w:eastAsia="Times New Roman" w:cs="Times New Roman"/>
                <w:i/>
                <w:iCs/>
                <w:szCs w:val="28"/>
              </w:rPr>
              <w:t xml:space="preserve">An Lạc, ngày    </w:t>
            </w:r>
            <w:r w:rsidR="0028073D" w:rsidRPr="0028073D">
              <w:rPr>
                <w:rFonts w:eastAsia="Times New Roman" w:cs="Times New Roman"/>
                <w:i/>
                <w:iCs/>
                <w:szCs w:val="28"/>
              </w:rPr>
              <w:t xml:space="preserve"> tháng 9 năm 2022</w:t>
            </w:r>
          </w:p>
        </w:tc>
      </w:tr>
    </w:tbl>
    <w:p w14:paraId="3CA9DA70" w14:textId="77777777" w:rsidR="00277D73" w:rsidRPr="00277D73" w:rsidRDefault="00277D73" w:rsidP="00277D73">
      <w:pPr>
        <w:spacing w:before="0" w:line="240" w:lineRule="auto"/>
        <w:jc w:val="both"/>
        <w:rPr>
          <w:rFonts w:eastAsia="Times New Roman" w:cs="Times New Roman"/>
          <w:szCs w:val="28"/>
        </w:rPr>
      </w:pPr>
      <w:r w:rsidRPr="00277D73">
        <w:rPr>
          <w:rFonts w:eastAsia="Times New Roman" w:cs="Times New Roman"/>
          <w:szCs w:val="28"/>
        </w:rPr>
        <w:t> </w:t>
      </w:r>
    </w:p>
    <w:p w14:paraId="1376578D" w14:textId="77777777" w:rsidR="0028073D" w:rsidRDefault="00277D73" w:rsidP="0028073D">
      <w:pPr>
        <w:spacing w:before="0" w:line="240" w:lineRule="auto"/>
        <w:jc w:val="center"/>
        <w:rPr>
          <w:rFonts w:eastAsia="Times New Roman" w:cs="Times New Roman"/>
          <w:szCs w:val="28"/>
        </w:rPr>
      </w:pPr>
      <w:r w:rsidRPr="00277D73">
        <w:rPr>
          <w:rFonts w:eastAsia="Times New Roman" w:cs="Times New Roman"/>
          <w:b/>
          <w:bCs/>
          <w:szCs w:val="28"/>
        </w:rPr>
        <w:t>QUY CHẾ</w:t>
      </w:r>
    </w:p>
    <w:p w14:paraId="1B6DE4CD" w14:textId="095C63FB" w:rsidR="00277D73" w:rsidRDefault="00277D73" w:rsidP="0028073D">
      <w:pPr>
        <w:spacing w:before="0" w:line="240" w:lineRule="auto"/>
        <w:jc w:val="center"/>
        <w:rPr>
          <w:rFonts w:eastAsia="Times New Roman" w:cs="Times New Roman"/>
          <w:b/>
          <w:bCs/>
          <w:szCs w:val="28"/>
        </w:rPr>
      </w:pPr>
      <w:r w:rsidRPr="00277D73">
        <w:rPr>
          <w:rFonts w:eastAsia="Times New Roman" w:cs="Times New Roman"/>
          <w:b/>
          <w:bCs/>
          <w:szCs w:val="28"/>
        </w:rPr>
        <w:t xml:space="preserve">PHỐI HỢP THỰC HIỆN CÔNG TÁC BẢO ĐẢM  AN NINH - TRẬT TỰ TẠI TRƯỜNG TIỂU HỌC </w:t>
      </w:r>
      <w:r w:rsidR="0028073D">
        <w:rPr>
          <w:rFonts w:eastAsia="Times New Roman" w:cs="Times New Roman"/>
          <w:b/>
          <w:bCs/>
          <w:szCs w:val="28"/>
        </w:rPr>
        <w:t>AMA KHÊ</w:t>
      </w:r>
    </w:p>
    <w:p w14:paraId="38743E4B" w14:textId="6DBDE13B" w:rsidR="0028073D" w:rsidRPr="00277D73" w:rsidRDefault="0028073D" w:rsidP="0028073D">
      <w:pPr>
        <w:spacing w:before="0" w:line="240" w:lineRule="auto"/>
        <w:jc w:val="center"/>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1312" behindDoc="0" locked="0" layoutInCell="1" allowOverlap="1" wp14:anchorId="2876808F" wp14:editId="1FBC1616">
                <wp:simplePos x="0" y="0"/>
                <wp:positionH relativeFrom="column">
                  <wp:posOffset>2233295</wp:posOffset>
                </wp:positionH>
                <wp:positionV relativeFrom="paragraph">
                  <wp:posOffset>25400</wp:posOffset>
                </wp:positionV>
                <wp:extent cx="1790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ADB61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85pt,2pt" to="31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CftQEAALcDAAAOAAAAZHJzL2Uyb0RvYy54bWysU8GOEzEMvSPxD1HudKarFQ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y+XN+/am5RHoy1vzRIyU&#10;8kdAL8qhl86GIlt1av8pZU7G0AuEnVLIKXU95aODAnbhKxiWUpJVdl0i2DgSe8XjH74viwyOVZGF&#10;YqxzM6n9N+mMLTSoi/W/xBldM2LIM9HbgPS3rPlwKdWc8BfVJ61F9iMOxzqI2g7ejqrsvMll/X71&#10;K/3pf1v/BAAA//8DAFBLAwQUAAYACAAAACEA8CoZ7tsAAAAHAQAADwAAAGRycy9kb3ducmV2Lnht&#10;bEyPwU7DMBBE70j8g7VI3KjTBgIKcaqqEkJcEE3h7sauE7DXke2k4e9ZuJTj04xm31br2Vk26RB7&#10;jwKWiwyYxtarHo2A9/3TzQOwmCQqaT1qAd86wrq+vKhkqfwJd3pqkmE0grGUArqUhpLz2Hbaybjw&#10;g0bKjj44mQiD4SrIE407y1dZVnAne6QLnRz0ttPtVzM6AfYlTB9mazZxfN4VzefbcfW6n4S4vpo3&#10;j8CSntO5DL/6pA41OR38iCoyKyC/W95TVcAtvUR5kefEhz/mdcX/+9c/AAAA//8DAFBLAQItABQA&#10;BgAIAAAAIQC2gziS/gAAAOEBAAATAAAAAAAAAAAAAAAAAAAAAABbQ29udGVudF9UeXBlc10ueG1s&#10;UEsBAi0AFAAGAAgAAAAhADj9If/WAAAAlAEAAAsAAAAAAAAAAAAAAAAALwEAAF9yZWxzLy5yZWxz&#10;UEsBAi0AFAAGAAgAAAAhAPAHwJ+1AQAAtwMAAA4AAAAAAAAAAAAAAAAALgIAAGRycy9lMm9Eb2Mu&#10;eG1sUEsBAi0AFAAGAAgAAAAhAPAqGe7bAAAABwEAAA8AAAAAAAAAAAAAAAAADwQAAGRycy9kb3du&#10;cmV2LnhtbFBLBQYAAAAABAAEAPMAAAAXBQAAAAA=&#10;" strokecolor="black [3200]" strokeweight=".5pt">
                <v:stroke joinstyle="miter"/>
              </v:line>
            </w:pict>
          </mc:Fallback>
        </mc:AlternateContent>
      </w:r>
    </w:p>
    <w:p w14:paraId="61EF5740" w14:textId="4D64916C" w:rsidR="00277D73" w:rsidRPr="00277D73" w:rsidRDefault="00277D73" w:rsidP="0028073D">
      <w:pPr>
        <w:spacing w:before="0" w:line="240" w:lineRule="auto"/>
        <w:ind w:firstLine="720"/>
        <w:jc w:val="both"/>
        <w:rPr>
          <w:rFonts w:eastAsia="Times New Roman" w:cs="Times New Roman"/>
          <w:szCs w:val="28"/>
        </w:rPr>
      </w:pPr>
      <w:r w:rsidRPr="00277D73">
        <w:rPr>
          <w:rFonts w:eastAsia="Times New Roman" w:cs="Times New Roman"/>
          <w:szCs w:val="28"/>
        </w:rPr>
        <w:t>Căn cứ Chỉ thị số 48-CT/TW của Bộ Chính trị về tăng cường sự lãnh đạo của Đảng đối với công tác phòng, chống tội phạm tro</w:t>
      </w:r>
      <w:r w:rsidR="00F36872">
        <w:rPr>
          <w:rFonts w:eastAsia="Times New Roman" w:cs="Times New Roman"/>
          <w:szCs w:val="28"/>
        </w:rPr>
        <w:t>ng tình hình mới; Thông tư số 124/2021</w:t>
      </w:r>
      <w:r w:rsidRPr="00277D73">
        <w:rPr>
          <w:rFonts w:eastAsia="Times New Roman" w:cs="Times New Roman"/>
          <w:szCs w:val="28"/>
        </w:rPr>
        <w:t xml:space="preserve">/TT-BCA ngày </w:t>
      </w:r>
      <w:r w:rsidR="00F36872">
        <w:rPr>
          <w:rFonts w:eastAsia="Times New Roman" w:cs="Times New Roman"/>
          <w:szCs w:val="28"/>
        </w:rPr>
        <w:t>28/12/2021</w:t>
      </w:r>
      <w:bookmarkStart w:id="0" w:name="_GoBack"/>
      <w:bookmarkEnd w:id="0"/>
      <w:r w:rsidRPr="00277D73">
        <w:rPr>
          <w:rFonts w:eastAsia="Times New Roman" w:cs="Times New Roman"/>
          <w:szCs w:val="28"/>
        </w:rPr>
        <w:t xml:space="preserve"> của Bộ Công an quy định về khu dân cư, xã, phường, thị trấn, cơ quan, doanh nghiệp, nhà trường đạt tiêu chuẩn “An toàn về an ninh, trật tự”;</w:t>
      </w:r>
    </w:p>
    <w:p w14:paraId="3800ADF1" w14:textId="0FC38A25" w:rsidR="0028073D" w:rsidRPr="00B42181" w:rsidRDefault="0028073D" w:rsidP="0028073D">
      <w:pPr>
        <w:spacing w:before="0"/>
        <w:ind w:firstLine="720"/>
        <w:jc w:val="both"/>
        <w:rPr>
          <w:spacing w:val="-4"/>
        </w:rPr>
      </w:pPr>
      <w:r w:rsidRPr="00B42181">
        <w:rPr>
          <w:spacing w:val="-4"/>
        </w:rPr>
        <w:t>Căn cứ Thông tư liên tịch số 34/2009/TTLT- BGDĐT-BCA ngày 20/11/2009 của liên Bộ Giáo dục và Đào tạo và Bộ Công an về việc hướng dẫn phối hợp thực hiện công tác đảm bảo an ninh, trật tự tại các cơ sở giáo dục thuộc hệ thống giáo dục quốc dân;</w:t>
      </w:r>
    </w:p>
    <w:p w14:paraId="4125145B" w14:textId="275E38E0" w:rsidR="0028073D" w:rsidRDefault="0028073D" w:rsidP="00B42181">
      <w:pPr>
        <w:spacing w:before="0"/>
        <w:ind w:firstLine="720"/>
        <w:jc w:val="both"/>
      </w:pPr>
      <w:r>
        <w:t>Căn cứ Quy chế phối hợp số 23/QCPH-SGDĐT-CAT ngày 12/11/2010 về</w:t>
      </w:r>
      <w:r w:rsidR="00B42181">
        <w:t xml:space="preserve"> </w:t>
      </w:r>
      <w:r>
        <w:t>việc thực hiện công tác đảm bảo an ninh, trật tự tại các cơ sở giáo dục thuộc Sở</w:t>
      </w:r>
      <w:r w:rsidR="00B42181">
        <w:t xml:space="preserve"> </w:t>
      </w:r>
      <w:r>
        <w:t>giáo dục và Đào tạo tỉnh Đăk Lăk.</w:t>
      </w:r>
    </w:p>
    <w:p w14:paraId="504CF685" w14:textId="1A29A013" w:rsidR="0028073D" w:rsidRPr="00B42181" w:rsidRDefault="0028073D" w:rsidP="0028073D">
      <w:pPr>
        <w:spacing w:before="0"/>
        <w:jc w:val="both"/>
        <w:rPr>
          <w:rFonts w:ascii=".VnCentury SchoolbookH" w:hAnsi=".VnCentury SchoolbookH"/>
          <w:spacing w:val="-6"/>
        </w:rPr>
      </w:pPr>
      <w:r>
        <w:tab/>
      </w:r>
      <w:r w:rsidRPr="00B42181">
        <w:rPr>
          <w:spacing w:val="-6"/>
        </w:rPr>
        <w:t>Căn cứ yêu cầu nhiệm vụ đảm bảo an ninh, trật tự trong tình hình mới</w:t>
      </w:r>
      <w:r w:rsidR="00B42181" w:rsidRPr="00B42181">
        <w:rPr>
          <w:rFonts w:ascii=".VnCentury SchoolbookH" w:hAnsi=".VnCentury SchoolbookH"/>
          <w:spacing w:val="-6"/>
        </w:rPr>
        <w:t xml:space="preserve"> </w:t>
      </w:r>
      <w:r w:rsidRPr="00B42181">
        <w:rPr>
          <w:spacing w:val="-6"/>
        </w:rPr>
        <w:t>tại địa phương;</w:t>
      </w:r>
    </w:p>
    <w:p w14:paraId="4D05CF7F" w14:textId="77777777" w:rsidR="00B42181"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Thực hiện kế hoạch bảo đảm an ninh trật tự của Công an </w:t>
      </w:r>
      <w:r w:rsidR="00B42181">
        <w:rPr>
          <w:rFonts w:eastAsia="Times New Roman" w:cs="Times New Roman"/>
          <w:szCs w:val="28"/>
        </w:rPr>
        <w:t>phường An Lạc</w:t>
      </w:r>
      <w:r w:rsidRPr="00277D73">
        <w:rPr>
          <w:rFonts w:eastAsia="Times New Roman" w:cs="Times New Roman"/>
          <w:szCs w:val="28"/>
        </w:rPr>
        <w:t>;</w:t>
      </w:r>
    </w:p>
    <w:p w14:paraId="24A7ECD8" w14:textId="77212142"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Trường Tiểu học </w:t>
      </w:r>
      <w:r w:rsidR="00B42181">
        <w:rPr>
          <w:rFonts w:eastAsia="Times New Roman" w:cs="Times New Roman"/>
          <w:szCs w:val="28"/>
        </w:rPr>
        <w:t>Ama Khê</w:t>
      </w:r>
      <w:r w:rsidRPr="00277D73">
        <w:rPr>
          <w:rFonts w:eastAsia="Times New Roman" w:cs="Times New Roman"/>
          <w:szCs w:val="28"/>
        </w:rPr>
        <w:t xml:space="preserve"> và Công an </w:t>
      </w:r>
      <w:r w:rsidR="00B42181">
        <w:rPr>
          <w:rFonts w:eastAsia="Times New Roman" w:cs="Times New Roman"/>
          <w:szCs w:val="28"/>
        </w:rPr>
        <w:t>phường An Lạc</w:t>
      </w:r>
      <w:r w:rsidRPr="00277D73">
        <w:rPr>
          <w:rFonts w:eastAsia="Times New Roman" w:cs="Times New Roman"/>
          <w:szCs w:val="28"/>
        </w:rPr>
        <w:t xml:space="preserve"> thống nhất xây dựng quy chế phối hợp thực hiện công tác bảo đảm an ninh chính trị – trật tự an toàn xã hội trong nhà trường với những nội dung như sau:</w:t>
      </w:r>
    </w:p>
    <w:p w14:paraId="651C91AA" w14:textId="77777777" w:rsidR="00B42181" w:rsidRDefault="00277D73" w:rsidP="00B42181">
      <w:pPr>
        <w:spacing w:before="0" w:line="240" w:lineRule="auto"/>
        <w:jc w:val="both"/>
        <w:rPr>
          <w:rFonts w:eastAsia="Times New Roman" w:cs="Times New Roman"/>
          <w:szCs w:val="28"/>
        </w:rPr>
      </w:pPr>
      <w:r w:rsidRPr="00277D73">
        <w:rPr>
          <w:rFonts w:eastAsia="Times New Roman" w:cs="Times New Roman"/>
          <w:szCs w:val="28"/>
        </w:rPr>
        <w:t>                                                  </w:t>
      </w:r>
    </w:p>
    <w:p w14:paraId="5935E4DF" w14:textId="140D0BB0" w:rsidR="00277D73" w:rsidRPr="00277D73" w:rsidRDefault="00277D73" w:rsidP="00B42181">
      <w:pPr>
        <w:spacing w:before="0" w:line="240" w:lineRule="auto"/>
        <w:jc w:val="center"/>
        <w:rPr>
          <w:rFonts w:eastAsia="Times New Roman" w:cs="Times New Roman"/>
          <w:szCs w:val="28"/>
        </w:rPr>
      </w:pPr>
      <w:r w:rsidRPr="00277D73">
        <w:rPr>
          <w:rFonts w:eastAsia="Times New Roman" w:cs="Times New Roman"/>
          <w:b/>
          <w:bCs/>
          <w:szCs w:val="28"/>
        </w:rPr>
        <w:t>Chương I</w:t>
      </w:r>
    </w:p>
    <w:p w14:paraId="039A2704" w14:textId="53862C1D" w:rsidR="00277D73" w:rsidRPr="00277D73" w:rsidRDefault="00277D73" w:rsidP="00B42181">
      <w:pPr>
        <w:spacing w:before="0" w:line="240" w:lineRule="auto"/>
        <w:jc w:val="center"/>
        <w:rPr>
          <w:rFonts w:eastAsia="Times New Roman" w:cs="Times New Roman"/>
          <w:szCs w:val="28"/>
        </w:rPr>
      </w:pPr>
      <w:r w:rsidRPr="00277D73">
        <w:rPr>
          <w:rFonts w:eastAsia="Times New Roman" w:cs="Times New Roman"/>
          <w:b/>
          <w:bCs/>
          <w:szCs w:val="28"/>
        </w:rPr>
        <w:t>NHỮNG QUY ĐỊNH CHUNG</w:t>
      </w:r>
    </w:p>
    <w:p w14:paraId="4BD77C6D" w14:textId="77777777" w:rsidR="00277D73" w:rsidRPr="00277D73" w:rsidRDefault="00277D73" w:rsidP="00B42181">
      <w:pPr>
        <w:spacing w:before="0" w:line="240" w:lineRule="auto"/>
        <w:jc w:val="both"/>
        <w:rPr>
          <w:rFonts w:eastAsia="Times New Roman" w:cs="Times New Roman"/>
          <w:szCs w:val="28"/>
        </w:rPr>
      </w:pPr>
      <w:r w:rsidRPr="00277D73">
        <w:rPr>
          <w:rFonts w:eastAsia="Times New Roman" w:cs="Times New Roman"/>
          <w:b/>
          <w:bCs/>
          <w:szCs w:val="28"/>
        </w:rPr>
        <w:t> </w:t>
      </w:r>
    </w:p>
    <w:p w14:paraId="24CD2F60"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Điều 1</w:t>
      </w:r>
      <w:r w:rsidRPr="00277D73">
        <w:rPr>
          <w:rFonts w:eastAsia="Times New Roman" w:cs="Times New Roman"/>
          <w:szCs w:val="28"/>
        </w:rPr>
        <w:t>. </w:t>
      </w:r>
      <w:r w:rsidRPr="00277D73">
        <w:rPr>
          <w:rFonts w:eastAsia="Times New Roman" w:cs="Times New Roman"/>
          <w:b/>
          <w:bCs/>
          <w:szCs w:val="28"/>
        </w:rPr>
        <w:t>Phạm vi điều chỉnh và đối tượng áp dụng</w:t>
      </w:r>
    </w:p>
    <w:p w14:paraId="6E9F3E2E" w14:textId="29C69AE9"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1. Quy chế này quy định về những nội dung và biện pháp phối hợp công tác nhằm bảo đảm an ninh chính trị, trật tự an toàn xã hội giữa hai đơn vị trường TH </w:t>
      </w:r>
      <w:r w:rsidR="00B42181">
        <w:rPr>
          <w:rFonts w:eastAsia="Times New Roman" w:cs="Times New Roman"/>
          <w:szCs w:val="28"/>
        </w:rPr>
        <w:t>Ama Khê</w:t>
      </w:r>
      <w:r w:rsidRPr="00277D73">
        <w:rPr>
          <w:rFonts w:eastAsia="Times New Roman" w:cs="Times New Roman"/>
          <w:szCs w:val="28"/>
        </w:rPr>
        <w:t xml:space="preserve"> và Công an </w:t>
      </w:r>
      <w:r w:rsidR="00B42181">
        <w:rPr>
          <w:rFonts w:eastAsia="Times New Roman" w:cs="Times New Roman"/>
          <w:szCs w:val="28"/>
        </w:rPr>
        <w:t>phường An Lạc, thị xã Buôn Hồ, tỉnh Đắk Lắk</w:t>
      </w:r>
      <w:r w:rsidRPr="00277D73">
        <w:rPr>
          <w:rFonts w:eastAsia="Times New Roman" w:cs="Times New Roman"/>
          <w:szCs w:val="28"/>
        </w:rPr>
        <w:t>.</w:t>
      </w:r>
    </w:p>
    <w:p w14:paraId="0EF07425" w14:textId="08D8984F"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2. Quy chế được áp dụng đối với cán bộ, giáo viên, nhân viên, học sinh của trường TH</w:t>
      </w:r>
      <w:r w:rsidR="00B42181" w:rsidRPr="00277D73">
        <w:rPr>
          <w:rFonts w:eastAsia="Times New Roman" w:cs="Times New Roman"/>
          <w:szCs w:val="28"/>
        </w:rPr>
        <w:t xml:space="preserve"> </w:t>
      </w:r>
      <w:r w:rsidR="00B42181">
        <w:rPr>
          <w:rFonts w:eastAsia="Times New Roman" w:cs="Times New Roman"/>
          <w:szCs w:val="28"/>
        </w:rPr>
        <w:t>Ama Khê</w:t>
      </w:r>
      <w:r w:rsidR="00B42181" w:rsidRPr="00277D73">
        <w:rPr>
          <w:rFonts w:eastAsia="Times New Roman" w:cs="Times New Roman"/>
          <w:szCs w:val="28"/>
        </w:rPr>
        <w:t xml:space="preserve"> và Công an </w:t>
      </w:r>
      <w:r w:rsidR="00B42181">
        <w:rPr>
          <w:rFonts w:eastAsia="Times New Roman" w:cs="Times New Roman"/>
          <w:szCs w:val="28"/>
        </w:rPr>
        <w:t>phường An Lạc.</w:t>
      </w:r>
    </w:p>
    <w:p w14:paraId="39A472CD" w14:textId="125DDD81" w:rsidR="00277D73" w:rsidRPr="00277D73" w:rsidRDefault="00277D73" w:rsidP="00B42181">
      <w:pPr>
        <w:spacing w:before="0" w:line="240" w:lineRule="auto"/>
        <w:jc w:val="both"/>
        <w:rPr>
          <w:rFonts w:eastAsia="Times New Roman" w:cs="Times New Roman"/>
          <w:szCs w:val="28"/>
        </w:rPr>
      </w:pPr>
      <w:r w:rsidRPr="00277D73">
        <w:rPr>
          <w:rFonts w:eastAsia="Times New Roman" w:cs="Times New Roman"/>
          <w:szCs w:val="28"/>
        </w:rPr>
        <w:t>          </w:t>
      </w:r>
      <w:r w:rsidRPr="00277D73">
        <w:rPr>
          <w:rFonts w:eastAsia="Times New Roman" w:cs="Times New Roman"/>
          <w:b/>
          <w:bCs/>
          <w:szCs w:val="28"/>
        </w:rPr>
        <w:t>Điều 2</w:t>
      </w:r>
      <w:r w:rsidRPr="00277D73">
        <w:rPr>
          <w:rFonts w:eastAsia="Times New Roman" w:cs="Times New Roman"/>
          <w:szCs w:val="28"/>
        </w:rPr>
        <w:t>. </w:t>
      </w:r>
      <w:r w:rsidRPr="00277D73">
        <w:rPr>
          <w:rFonts w:eastAsia="Times New Roman" w:cs="Times New Roman"/>
          <w:b/>
          <w:bCs/>
          <w:szCs w:val="28"/>
        </w:rPr>
        <w:t xml:space="preserve">Nguyên tắc phối hợp giữa nhà trường và công an </w:t>
      </w:r>
      <w:r w:rsidR="00B42181">
        <w:rPr>
          <w:rFonts w:eastAsia="Times New Roman" w:cs="Times New Roman"/>
          <w:b/>
          <w:bCs/>
          <w:szCs w:val="28"/>
        </w:rPr>
        <w:t>phường</w:t>
      </w:r>
    </w:p>
    <w:p w14:paraId="74D5079F" w14:textId="5551BF8A" w:rsidR="00277D73" w:rsidRPr="00277D73" w:rsidRDefault="00277D73" w:rsidP="00B42181">
      <w:pPr>
        <w:spacing w:before="0" w:line="240" w:lineRule="auto"/>
        <w:ind w:firstLine="720"/>
        <w:jc w:val="both"/>
        <w:rPr>
          <w:rFonts w:eastAsia="Times New Roman" w:cs="Times New Roman"/>
          <w:spacing w:val="-4"/>
          <w:szCs w:val="28"/>
        </w:rPr>
      </w:pPr>
      <w:r w:rsidRPr="00277D73">
        <w:rPr>
          <w:rFonts w:eastAsia="Times New Roman" w:cs="Times New Roman"/>
          <w:spacing w:val="-4"/>
          <w:szCs w:val="28"/>
        </w:rPr>
        <w:t xml:space="preserve">1. Bảo đảm an ninh chính trị, trật tự an toàn xã hội trong trường học là nhiệm vụ thường xuyên của nhà trường, là trách nhiệm của các ngành, các cấp, các tổ chức và cá nhân có liên quan, trong đó trách nhiệm của nhà trường và cơ quan </w:t>
      </w:r>
      <w:r w:rsidR="00B42181" w:rsidRPr="00277D73">
        <w:rPr>
          <w:rFonts w:eastAsia="Times New Roman" w:cs="Times New Roman"/>
          <w:spacing w:val="-4"/>
          <w:szCs w:val="28"/>
        </w:rPr>
        <w:t xml:space="preserve">Công </w:t>
      </w:r>
      <w:r w:rsidRPr="00277D73">
        <w:rPr>
          <w:rFonts w:eastAsia="Times New Roman" w:cs="Times New Roman"/>
          <w:spacing w:val="-4"/>
          <w:szCs w:val="28"/>
        </w:rPr>
        <w:t>an là nồng cốt.</w:t>
      </w:r>
    </w:p>
    <w:p w14:paraId="2B926735"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2. Nội dung hoạt động phối hợp gồm: Phát hiện, phòng ngừa, đấu tranh với âm mưu, hoạt động gây mất an ninh, trật tự nhà trường; Phòng, chống tội phạm, tệ nạn xã hội trong học sinh; xây dựng trường học an toàn, trật tự, không có tội phạm và tệ nạn xã hội.</w:t>
      </w:r>
    </w:p>
    <w:p w14:paraId="2A8E2D41" w14:textId="58630BD8"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3. Công tác phối hợp giữa hai đơn vị được thống nhất từ lãnh đạo đến cán bộ, giáo viên, nhân viên của trường và cán bộ,</w:t>
      </w:r>
      <w:r w:rsidR="00B42181">
        <w:rPr>
          <w:rFonts w:eastAsia="Times New Roman" w:cs="Times New Roman"/>
          <w:szCs w:val="28"/>
        </w:rPr>
        <w:t xml:space="preserve"> CBCS</w:t>
      </w:r>
      <w:r w:rsidRPr="00277D73">
        <w:rPr>
          <w:rFonts w:eastAsia="Times New Roman" w:cs="Times New Roman"/>
          <w:szCs w:val="28"/>
        </w:rPr>
        <w:t xml:space="preserve"> </w:t>
      </w:r>
      <w:r w:rsidR="00B42181" w:rsidRPr="00277D73">
        <w:rPr>
          <w:rFonts w:eastAsia="Times New Roman" w:cs="Times New Roman"/>
          <w:szCs w:val="28"/>
        </w:rPr>
        <w:t xml:space="preserve">Công </w:t>
      </w:r>
      <w:r w:rsidRPr="00277D73">
        <w:rPr>
          <w:rFonts w:eastAsia="Times New Roman" w:cs="Times New Roman"/>
          <w:szCs w:val="28"/>
        </w:rPr>
        <w:t xml:space="preserve">an </w:t>
      </w:r>
      <w:r w:rsidR="00B42181">
        <w:rPr>
          <w:rFonts w:eastAsia="Times New Roman" w:cs="Times New Roman"/>
          <w:szCs w:val="28"/>
        </w:rPr>
        <w:t>phường</w:t>
      </w:r>
      <w:r w:rsidRPr="00277D73">
        <w:rPr>
          <w:rFonts w:eastAsia="Times New Roman" w:cs="Times New Roman"/>
          <w:szCs w:val="28"/>
        </w:rPr>
        <w:t xml:space="preserve"> theo chức năng, </w:t>
      </w:r>
      <w:r w:rsidRPr="00277D73">
        <w:rPr>
          <w:rFonts w:eastAsia="Times New Roman" w:cs="Times New Roman"/>
          <w:szCs w:val="28"/>
        </w:rPr>
        <w:lastRenderedPageBreak/>
        <w:t>nhiệm vụ của mỗi đơn vị; Khi xử lý, giải quyết các vấn đề liên quan đến an ninh, trật tự trường học phải bảo đảm sự chủ động, kịp thời và có sự trao đổi thống nhất trước khi quyết định.</w:t>
      </w:r>
    </w:p>
    <w:p w14:paraId="2B6AD7A7" w14:textId="77777777" w:rsidR="00277D73" w:rsidRPr="00277D73" w:rsidRDefault="00277D73" w:rsidP="00B42181">
      <w:pPr>
        <w:spacing w:before="0" w:line="240" w:lineRule="auto"/>
        <w:jc w:val="both"/>
        <w:rPr>
          <w:rFonts w:eastAsia="Times New Roman" w:cs="Times New Roman"/>
          <w:szCs w:val="28"/>
        </w:rPr>
      </w:pPr>
      <w:r w:rsidRPr="00277D73">
        <w:rPr>
          <w:rFonts w:eastAsia="Times New Roman" w:cs="Times New Roman"/>
          <w:szCs w:val="28"/>
        </w:rPr>
        <w:t> </w:t>
      </w:r>
    </w:p>
    <w:p w14:paraId="3CDFEE9F" w14:textId="77777777" w:rsidR="00277D73" w:rsidRPr="00277D73" w:rsidRDefault="00277D73" w:rsidP="00B42181">
      <w:pPr>
        <w:spacing w:before="0" w:line="240" w:lineRule="auto"/>
        <w:jc w:val="center"/>
        <w:rPr>
          <w:rFonts w:eastAsia="Times New Roman" w:cs="Times New Roman"/>
          <w:szCs w:val="28"/>
        </w:rPr>
      </w:pPr>
      <w:r w:rsidRPr="00277D73">
        <w:rPr>
          <w:rFonts w:eastAsia="Times New Roman" w:cs="Times New Roman"/>
          <w:b/>
          <w:bCs/>
          <w:szCs w:val="28"/>
        </w:rPr>
        <w:t>Chương II</w:t>
      </w:r>
    </w:p>
    <w:p w14:paraId="75D21224" w14:textId="77777777" w:rsidR="00277D73" w:rsidRPr="00277D73" w:rsidRDefault="00277D73" w:rsidP="00B42181">
      <w:pPr>
        <w:spacing w:before="0" w:line="240" w:lineRule="auto"/>
        <w:jc w:val="center"/>
        <w:rPr>
          <w:rFonts w:eastAsia="Times New Roman" w:cs="Times New Roman"/>
          <w:szCs w:val="28"/>
        </w:rPr>
      </w:pPr>
      <w:r w:rsidRPr="00277D73">
        <w:rPr>
          <w:rFonts w:eastAsia="Times New Roman" w:cs="Times New Roman"/>
          <w:b/>
          <w:bCs/>
          <w:szCs w:val="28"/>
        </w:rPr>
        <w:t>NỘI DUNG VÀ BIỆN PHÁP PHỐI HỢP CỤ THỂ</w:t>
      </w:r>
    </w:p>
    <w:p w14:paraId="170EDAC1" w14:textId="77777777" w:rsidR="00277D73" w:rsidRPr="00277D73" w:rsidRDefault="00277D73" w:rsidP="00B42181">
      <w:pPr>
        <w:spacing w:before="0" w:line="240" w:lineRule="auto"/>
        <w:jc w:val="both"/>
        <w:rPr>
          <w:rFonts w:eastAsia="Times New Roman" w:cs="Times New Roman"/>
          <w:szCs w:val="28"/>
        </w:rPr>
      </w:pPr>
      <w:r w:rsidRPr="00277D73">
        <w:rPr>
          <w:rFonts w:eastAsia="Times New Roman" w:cs="Times New Roman"/>
          <w:szCs w:val="28"/>
        </w:rPr>
        <w:t> </w:t>
      </w:r>
    </w:p>
    <w:p w14:paraId="2FEAD257" w14:textId="418AFF22"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 xml:space="preserve">Điều 3. Nhiệm vụ của trường Tiểu học </w:t>
      </w:r>
      <w:r w:rsidR="00B42181">
        <w:rPr>
          <w:rFonts w:eastAsia="Times New Roman" w:cs="Times New Roman"/>
          <w:b/>
          <w:bCs/>
          <w:szCs w:val="28"/>
        </w:rPr>
        <w:t>Ama Khê</w:t>
      </w:r>
    </w:p>
    <w:p w14:paraId="5E941E3C" w14:textId="2F56CDAB"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1.</w:t>
      </w:r>
      <w:r w:rsidRPr="00277D73">
        <w:rPr>
          <w:rFonts w:eastAsia="Times New Roman" w:cs="Times New Roman"/>
          <w:szCs w:val="28"/>
        </w:rPr>
        <w:t xml:space="preserve"> Xây dựng quy chế về công tác bảo vệ an ninh, giữ gìn trật tự, kỷ cương, phòng chống tội phạm và tệ nạn xã hội trong nhà trường theo</w:t>
      </w:r>
      <w:r w:rsidR="00DF640F">
        <w:rPr>
          <w:rFonts w:eastAsia="Times New Roman" w:cs="Times New Roman"/>
          <w:szCs w:val="28"/>
        </w:rPr>
        <w:t xml:space="preserve"> Quyết định số 46/2007/QĐ-BGDĐT</w:t>
      </w:r>
      <w:r w:rsidRPr="00277D73">
        <w:rPr>
          <w:rFonts w:eastAsia="Times New Roman" w:cs="Times New Roman"/>
          <w:szCs w:val="28"/>
        </w:rPr>
        <w:t>.</w:t>
      </w:r>
    </w:p>
    <w:p w14:paraId="7358BA56" w14:textId="694717C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2.</w:t>
      </w:r>
      <w:r w:rsidRPr="00277D73">
        <w:rPr>
          <w:rFonts w:eastAsia="Times New Roman" w:cs="Times New Roman"/>
          <w:szCs w:val="28"/>
        </w:rPr>
        <w:t xml:space="preserve"> Chủ động phối hợp với </w:t>
      </w:r>
      <w:r w:rsidR="00B42181" w:rsidRPr="00277D73">
        <w:rPr>
          <w:rFonts w:eastAsia="Times New Roman" w:cs="Times New Roman"/>
          <w:szCs w:val="28"/>
        </w:rPr>
        <w:t xml:space="preserve">Công </w:t>
      </w:r>
      <w:r w:rsidRPr="00277D73">
        <w:rPr>
          <w:rFonts w:eastAsia="Times New Roman" w:cs="Times New Roman"/>
          <w:szCs w:val="28"/>
        </w:rPr>
        <w:t xml:space="preserve">an </w:t>
      </w:r>
      <w:r w:rsidR="00B42181">
        <w:rPr>
          <w:rFonts w:eastAsia="Times New Roman" w:cs="Times New Roman"/>
          <w:szCs w:val="28"/>
        </w:rPr>
        <w:t>phường</w:t>
      </w:r>
      <w:r w:rsidRPr="00277D73">
        <w:rPr>
          <w:rFonts w:eastAsia="Times New Roman" w:cs="Times New Roman"/>
          <w:szCs w:val="28"/>
        </w:rPr>
        <w:t xml:space="preserve"> và các cơ quan, đơn vị chức năng của địa phương để xây dựng phương án, kế hoạch cụ thể, tăng cường giáo dục, định hướng, nắm bắt về tư tưởng chính trị, nâng cao ý thức cảnh giác của cán bộ, giáo viên, nhân viên và học sinh đối với âm mưu và hoạt động chống phá Việt Nam của các thế lực thù địch.</w:t>
      </w:r>
    </w:p>
    <w:p w14:paraId="2DF16D94"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3.</w:t>
      </w:r>
      <w:r w:rsidRPr="00277D73">
        <w:rPr>
          <w:rFonts w:eastAsia="Times New Roman" w:cs="Times New Roman"/>
          <w:szCs w:val="28"/>
        </w:rPr>
        <w:t xml:space="preserve"> Nâng cao hiệu quả công tác giáo dục chính trị tư tưởng, đạo đức, lối sống, chấp hành nghiêm Pháp Luật và các quy định về đảm bảo an ninh trật tự trong chương trình chính khoá và hoạt động ngoại khoá. Đẩy mạnh cuộc vân động “</w:t>
      </w:r>
      <w:r w:rsidRPr="00277D73">
        <w:rPr>
          <w:rFonts w:eastAsia="Times New Roman" w:cs="Times New Roman"/>
          <w:i/>
          <w:iCs/>
          <w:szCs w:val="28"/>
        </w:rPr>
        <w:t>Dân chủ kỹ cương tình thương, trách nhiệm</w:t>
      </w:r>
      <w:r w:rsidRPr="00277D73">
        <w:rPr>
          <w:rFonts w:eastAsia="Times New Roman" w:cs="Times New Roman"/>
          <w:szCs w:val="28"/>
        </w:rPr>
        <w:t>”, “</w:t>
      </w:r>
      <w:r w:rsidRPr="00277D73">
        <w:rPr>
          <w:rFonts w:eastAsia="Times New Roman" w:cs="Times New Roman"/>
          <w:i/>
          <w:iCs/>
          <w:szCs w:val="28"/>
        </w:rPr>
        <w:t>Trường học thân thiện - Học sinh tích cực</w:t>
      </w:r>
      <w:r w:rsidRPr="00277D73">
        <w:rPr>
          <w:rFonts w:eastAsia="Times New Roman" w:cs="Times New Roman"/>
          <w:szCs w:val="28"/>
        </w:rPr>
        <w:t>” trong nhà trường; Có kế hoạch kiểm tra và quản lý tốt tình hình dạy thêm, học thêm trong và ngoài nhà trường, tổ chức thực hiện tốt cuộc vận động “</w:t>
      </w:r>
      <w:r w:rsidRPr="00277D73">
        <w:rPr>
          <w:rFonts w:eastAsia="Times New Roman" w:cs="Times New Roman"/>
          <w:i/>
          <w:iCs/>
          <w:szCs w:val="28"/>
        </w:rPr>
        <w:t>Nói không với tiêu cực trong thi cử và bệnh thành tích trong giáo dục</w:t>
      </w:r>
      <w:r w:rsidRPr="00277D73">
        <w:rPr>
          <w:rFonts w:eastAsia="Times New Roman" w:cs="Times New Roman"/>
          <w:szCs w:val="28"/>
        </w:rPr>
        <w:t xml:space="preserve">” và cuộc vận động “ </w:t>
      </w:r>
      <w:r w:rsidRPr="00277D73">
        <w:rPr>
          <w:rFonts w:eastAsia="Times New Roman" w:cs="Times New Roman"/>
          <w:i/>
          <w:iCs/>
          <w:szCs w:val="28"/>
        </w:rPr>
        <w:t>Học tập làm theo tấm gương đạo đức Hồ Chí Minh</w:t>
      </w:r>
      <w:r w:rsidRPr="00277D73">
        <w:rPr>
          <w:rFonts w:eastAsia="Times New Roman" w:cs="Times New Roman"/>
          <w:szCs w:val="28"/>
        </w:rPr>
        <w:t>”. Kiên quyết xử lý các tổ chức, cá nhân vi phạm.</w:t>
      </w:r>
    </w:p>
    <w:p w14:paraId="220595D1"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4.</w:t>
      </w:r>
      <w:r w:rsidRPr="00277D73">
        <w:rPr>
          <w:rFonts w:eastAsia="Times New Roman" w:cs="Times New Roman"/>
          <w:szCs w:val="28"/>
        </w:rPr>
        <w:t xml:space="preserve"> Thường xuyên tăng cường công tác giáo dục đạo đức lối sống, chính trị tư tưởng cho cán bộ, giáo viên, học sinh tự ý thức chấp hành nghiêm chỉnh Pháp luật của Nhà nước, quy định của Bộ Giáo dục và Đào tạo, Nội quy nhà trường, không để cán bộ, giáo viên, học sinh bị kẻ xấu kích động, lôi kéo vào các hoạt động vi phạm Pháp luật, gây rối an ninh trật tự, bảo vệ an toàn tính mạng, tài sản cho cán bộ, giáo viên, học sinh cũng như bảo vệ tài sản chung của nhà trường.</w:t>
      </w:r>
    </w:p>
    <w:p w14:paraId="4B513E9A" w14:textId="26B8C4ED" w:rsidR="00277D73" w:rsidRPr="00277D73" w:rsidRDefault="00277D73" w:rsidP="00B42181">
      <w:pPr>
        <w:spacing w:before="0" w:line="240" w:lineRule="auto"/>
        <w:ind w:firstLine="720"/>
        <w:jc w:val="both"/>
        <w:rPr>
          <w:rFonts w:eastAsia="Times New Roman" w:cs="Times New Roman"/>
          <w:spacing w:val="-2"/>
          <w:szCs w:val="28"/>
        </w:rPr>
      </w:pPr>
      <w:r w:rsidRPr="00277D73">
        <w:rPr>
          <w:rFonts w:eastAsia="Times New Roman" w:cs="Times New Roman"/>
          <w:b/>
          <w:bCs/>
          <w:spacing w:val="-2"/>
          <w:szCs w:val="28"/>
        </w:rPr>
        <w:t>5.</w:t>
      </w:r>
      <w:r w:rsidR="00F9350D">
        <w:rPr>
          <w:rFonts w:eastAsia="Times New Roman" w:cs="Times New Roman"/>
          <w:b/>
          <w:bCs/>
          <w:spacing w:val="-2"/>
          <w:szCs w:val="28"/>
        </w:rPr>
        <w:t xml:space="preserve"> </w:t>
      </w:r>
      <w:r w:rsidRPr="00277D73">
        <w:rPr>
          <w:rFonts w:eastAsia="Times New Roman" w:cs="Times New Roman"/>
          <w:spacing w:val="-2"/>
          <w:szCs w:val="28"/>
        </w:rPr>
        <w:t>Thành lập Ban chỉ đạo công tác bảo vệ chính trị nội bộ, công tác phòng chống tội phạm, phòng chống ma túy, HIV/AIDS và tệ nạn mại dâm do Hiệu trưởng làm Trưởng ban, Chủ tịch công đoàn, Bí thư Đoàn TNCS Hồ Chí Minh làm Phó trưởng ban, tổ trưởng các tổ chuyên môn, văn phòng và đại diện Giáo viên chủ nhiệm các khối lớp là thành viên. Thường trực Ban chỉ đạo gồm trưởng ban, phó trưởng ban và đại diện GVCN 5 khối lớp có trách nhiệm xây dựng quy chế hoạt động và phối hợp với các lực lượng để tham mưu cho Hiệu trưởng ban hành kế hoạch từng vụ việc, từng giai đoạn.</w:t>
      </w:r>
    </w:p>
    <w:p w14:paraId="06DB8552"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6.</w:t>
      </w:r>
      <w:r w:rsidRPr="00277D73">
        <w:rPr>
          <w:rFonts w:eastAsia="Times New Roman" w:cs="Times New Roman"/>
          <w:szCs w:val="28"/>
        </w:rPr>
        <w:t xml:space="preserve"> Phối hợp chặt chẽ với gia đình học sinh, các cơ quan chức năng và lực lượng Công an để có biện pháp phòng ngừa, phát hiện, ngăn chặn những tác động tiêu cực trong việc sử dụng dịch vụ internet, trò chơi điện tử, điện thoại di động,…đối với học sinh. Chủ động kiến nghị với chính quyền địa phương có biện pháp kiểm tra, giám sát các hàng quán, dịch vụ xung quanh trường học nếu có biểu hiện phức tạp về an ninh, </w:t>
      </w:r>
      <w:r w:rsidRPr="00277D73">
        <w:rPr>
          <w:rFonts w:eastAsia="Times New Roman" w:cs="Times New Roman"/>
          <w:szCs w:val="28"/>
        </w:rPr>
        <w:lastRenderedPageBreak/>
        <w:t>trật tự, hoạt động vi phạm Pháp luật, tổ chức cho học sinh ký cam kết tham gia phòng, chống tội phạm, phòng chống ma tuý và các tệ nạn xã hội khác.</w:t>
      </w:r>
    </w:p>
    <w:p w14:paraId="2E96596E"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Không ngừng củng cố, xây dựng Công đoàn, Đoàn thanh niên Cộng sản Hồ Chí Minh nhằm tạo sức mạnh tổng hợp, đấu tranh có hiệu quả với âm mưu, hoạt động “Diễn biến hoà bình”, tà đạo…. của các thế lực thù địch. Nhà trường tích cực tạo điều kiện cho học sinh tham gia các hoạt động văn hoá, văn nghệ, thể dục thể thao, các phong trào thi đua trong nhà trường và địa phương; không để học sinh tự phát lập hội, bản tin, tạp chí, làm cộng tác viên, viết bài trái với quy định của Pháp luật.</w:t>
      </w:r>
    </w:p>
    <w:p w14:paraId="58F1A51B"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Tăng cường củng cố lực lượng làm công tác bảo vệ chính trị nội bộ, bảo vệ trường học, đẩy mạnh việc thực hiện các chủ trương kế hoạch về phòng chống các đối tượng cơ hội phá hoại tư tưởng, bảo vệ an ninh trật tự trong nhà trường.</w:t>
      </w:r>
    </w:p>
    <w:p w14:paraId="4957D5F9"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Thường xuyên thực hiện tốt công tác quản lý giáo dục cán bộ, giáo viên, học sinh; rà soát, kiện toàn bộ máy, bố trí cán bộ có năng lực, nhiệt tình và có khả năng tập hợp để làm công tác quản lý, vận động học sinh tham gia các phong trào do trường tổ chức để đáp ứng yêu cầu của tình hình mới. Nêu cao vai trò của Đoàn Thanh niên, Đội trong công tác quản lý học sinh của nhà trường. Tổ chức công tác học sinh tự quản, nâng cao hiệu quả hoạt động của lực lượng học sinh cốt cán của từng lớp học, bảo vệ an ninh trật tự trong nhà trường và ngoài xã hội.</w:t>
      </w:r>
    </w:p>
    <w:p w14:paraId="49B89124"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Định kỳ tổ chức đối thoại với cán bộ, giáo viên, học sinh theo tinh thần phát huy dân chủ trong trường học để chủ động giải quyết các kiến nghị trong cán bộ, giáo viên, học sinh không để sự việc tồn đọng kéo dài làm nảy sinh phức tạp, đề phòng các phần tử xấu lợi dụng kích động cán bộ, giáo viên, học sinh gây rối, phá hoại. Nếu những kiến nghị của cán bộ, giáo viên, học sinh vượt quá thẩm quyền hoặc những vấn đề khó khăn, phức tạp chưa giải quyết được ngay thì giải thích cho cán bộ, giáo viên, học sinh hiểu và báo cáo xin ý kiến cấp trên xem xét, giải quyết các vấn đề có liên quan đến quyền lợi, nghĩa vụ của cán bộ, giáo viên, học sinh.</w:t>
      </w:r>
    </w:p>
    <w:p w14:paraId="48A4EA32"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Xây dựng quy chế về quản lý, khai thác, xử lý trong nhà trường nhằm phát hiện, ngăn chặn kịp thời việc in sao, tán phát và tuyên truyền các tài liệu, thư từ có nội dung xấu, hình ảnh đồi trụy, phản động trong cán bộ, giáo viên, học sinh của trường.</w:t>
      </w:r>
    </w:p>
    <w:p w14:paraId="547FC3E6" w14:textId="67680B6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Tăng cường phối hợp và kiến nghị với các ngành chức năng có biện pháp kiểm tra, giám sát, giải toả các hàng quán, dịch vụ, các đối tượng xung quanh trường học có biểu hiện phức tạp về an ninh trật tự, vi phạm các quy định của Nhà nước ở địa phương. </w:t>
      </w:r>
    </w:p>
    <w:p w14:paraId="448B3AAD" w14:textId="1FEB1023"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 xml:space="preserve">Điều 4. Nhiệm vụ của Công an </w:t>
      </w:r>
      <w:r w:rsidR="00B42181">
        <w:rPr>
          <w:rFonts w:eastAsia="Times New Roman" w:cs="Times New Roman"/>
          <w:b/>
          <w:bCs/>
          <w:szCs w:val="28"/>
        </w:rPr>
        <w:t>phường An Lạc</w:t>
      </w:r>
    </w:p>
    <w:p w14:paraId="2C56DCCF" w14:textId="7FDEAE80"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 Thường xuyên trao đổi với Trường TH </w:t>
      </w:r>
      <w:r w:rsidR="00B42181">
        <w:rPr>
          <w:rFonts w:eastAsia="Times New Roman" w:cs="Times New Roman"/>
          <w:szCs w:val="28"/>
        </w:rPr>
        <w:t>Ama Khê</w:t>
      </w:r>
      <w:r w:rsidRPr="00277D73">
        <w:rPr>
          <w:rFonts w:eastAsia="Times New Roman" w:cs="Times New Roman"/>
          <w:szCs w:val="28"/>
        </w:rPr>
        <w:t xml:space="preserve"> về tình hình và thông tin có liên quan đến âm mưu, phương thức, thủ đoạn hoạt động “</w:t>
      </w:r>
      <w:r w:rsidRPr="00277D73">
        <w:rPr>
          <w:rFonts w:eastAsia="Times New Roman" w:cs="Times New Roman"/>
          <w:i/>
          <w:iCs/>
          <w:szCs w:val="28"/>
        </w:rPr>
        <w:t>Diến biến hoà bình</w:t>
      </w:r>
      <w:r w:rsidRPr="00277D73">
        <w:rPr>
          <w:rFonts w:eastAsia="Times New Roman" w:cs="Times New Roman"/>
          <w:szCs w:val="28"/>
        </w:rPr>
        <w:t>”, tà đạo,…tác động, lôi kéo cán bộ, giáo viên, học sinh gây mất ổn định về an ninh trật tự của các phần tử cơ hội và bọn tội phạm để phòng ngừa chung.</w:t>
      </w:r>
    </w:p>
    <w:p w14:paraId="1B61C280" w14:textId="6BAC7085"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 Phối hợp với Trường TH </w:t>
      </w:r>
      <w:r w:rsidR="00B42181">
        <w:rPr>
          <w:rFonts w:eastAsia="Times New Roman" w:cs="Times New Roman"/>
          <w:szCs w:val="28"/>
        </w:rPr>
        <w:t>Ama Khê</w:t>
      </w:r>
      <w:r w:rsidRPr="00277D73">
        <w:rPr>
          <w:rFonts w:eastAsia="Times New Roman" w:cs="Times New Roman"/>
          <w:szCs w:val="28"/>
        </w:rPr>
        <w:t xml:space="preserve"> chủ động phòng ngừa, phát hiện, đấu tranh ngăn chặn các dấu hiệu hoạt động lợi dụng danh nghĩa hợp tác đầu tư, lập dự án, viện trợ nhân đạo, giảng dạy, cấp học bỗng, hội thảo, tờ rơi,….của các tổ chức, cá nhân nước ngoài để tuyên truyền, kích động, lôi kéo cán bộ, giáo viên, học sinh tham gia các tổ chức chính trị đối lập, lập hội, truyền đạo trái phép…để gây rối,</w:t>
      </w:r>
      <w:r w:rsidR="00F9350D">
        <w:rPr>
          <w:rFonts w:eastAsia="Times New Roman" w:cs="Times New Roman"/>
          <w:szCs w:val="28"/>
        </w:rPr>
        <w:t xml:space="preserve"> bạo lực </w:t>
      </w:r>
      <w:r w:rsidR="00F9350D">
        <w:rPr>
          <w:rFonts w:eastAsia="Times New Roman" w:cs="Times New Roman"/>
          <w:szCs w:val="28"/>
        </w:rPr>
        <w:lastRenderedPageBreak/>
        <w:t>học đường</w:t>
      </w:r>
      <w:r w:rsidRPr="00277D73">
        <w:rPr>
          <w:rFonts w:eastAsia="Times New Roman" w:cs="Times New Roman"/>
          <w:szCs w:val="28"/>
        </w:rPr>
        <w:t xml:space="preserve"> làm mất ổn định về an ninh chính trị và trật tự an toàn xã hội trong nhà trường.</w:t>
      </w:r>
    </w:p>
    <w:p w14:paraId="106F5F0D" w14:textId="5BD16BBA"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 Phối hợp với Trường TH </w:t>
      </w:r>
      <w:r w:rsidR="00B42181">
        <w:rPr>
          <w:rFonts w:eastAsia="Times New Roman" w:cs="Times New Roman"/>
          <w:szCs w:val="28"/>
        </w:rPr>
        <w:t>Ama Khê</w:t>
      </w:r>
      <w:r w:rsidRPr="00277D73">
        <w:rPr>
          <w:rFonts w:eastAsia="Times New Roman" w:cs="Times New Roman"/>
          <w:szCs w:val="28"/>
        </w:rPr>
        <w:t xml:space="preserve"> tổ chức tuyên truyền trong học sinh về Luật An toàn giao thông đường bộ, luật phòng cháy chữa cháy, phòng chống HIV/AIDS, mại dâm, ma tuý và các tệ nạn xã hội khác xâm nhập vào học đường để cho học sinh ký cam kết không vi phạm; đồng thời phối hợp để giải quyết và xử lý kịp thời những biểu hiện phức tạp về an ninh trật tự; các trường hợp đơn thư, khiếu nại tố cáo về vi phạm an ninh, trật tự có liên quan đến cán bộ, giáo viên, học sinh của trường.</w:t>
      </w:r>
    </w:p>
    <w:p w14:paraId="1B9E3231" w14:textId="7310F89E"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 Phối hợp với Trường TH </w:t>
      </w:r>
      <w:r w:rsidR="00B42181">
        <w:rPr>
          <w:rFonts w:eastAsia="Times New Roman" w:cs="Times New Roman"/>
          <w:szCs w:val="28"/>
        </w:rPr>
        <w:t>Ama Khê</w:t>
      </w:r>
      <w:r w:rsidRPr="00277D73">
        <w:rPr>
          <w:rFonts w:eastAsia="Times New Roman" w:cs="Times New Roman"/>
          <w:szCs w:val="28"/>
        </w:rPr>
        <w:t xml:space="preserve"> nắm tình hình, kịp thời phát hiện đấu tranh với các loại tội phạm xâm nhập vào trường học; đặc biệt là các hành vi đe doạ, hành hung, trấn lột tài sản học sinh, phá hoại tài sản nhà trường và các tệ nạn xã hội khác. Đồng thời phối hợp lực lượng chức năng kiểm tra, giám sát và xử lý nghiêm các hàng quán, dịch vụ internet, làm ảnh hưởng đến việc học tập, rèn luyện của học sinh và gây mất an ninh trật tự xung quanh khu vực trường học. Kịp thời thông báo với nhà trường các hành vi vi phạm Pháp luật có liên quan đến cán bộ, giáo viên, học sinh trong cộng đồng xã hội.</w:t>
      </w:r>
    </w:p>
    <w:p w14:paraId="1EF84BAF" w14:textId="348B1436"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 Chủ động xây dựng phương án cụ thể đảm bảo ANTT tại Trường TH </w:t>
      </w:r>
      <w:r w:rsidR="00B42181">
        <w:rPr>
          <w:rFonts w:eastAsia="Times New Roman" w:cs="Times New Roman"/>
          <w:szCs w:val="28"/>
        </w:rPr>
        <w:t>Ama Khê</w:t>
      </w:r>
      <w:r w:rsidRPr="00277D73">
        <w:rPr>
          <w:rFonts w:eastAsia="Times New Roman" w:cs="Times New Roman"/>
          <w:szCs w:val="28"/>
        </w:rPr>
        <w:t>. Đồng thời quản lý chặt hoạt động của số đối tượng chính trị - hình sự xung quanh khu vực trường học; thường xuyên phối hợp với nhà trường rà soát, bổ sung sửa đổi quy chế phối hợp giải quyết “điểm nóng” phòng chống biểu tình, bạo loạn, gây rối chính trị trong học sinh; quy chế về an ninh thông tin trên lĩnh vực Giáo dục  cho phù hợp diễn biến tình hình thực tế từng thời điểm, từng giai đoạn.</w:t>
      </w:r>
    </w:p>
    <w:p w14:paraId="367C2FCC"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Phối hợp với các đơn vị chức năng phát động phong trào toàn dân bảo vệ an ninh trật tự trong trường học với những nội dung, hình thức phù hợp, nhằm tạo thế trận phòng chống tội phạm trong học đường. Tuyên truyền, nâng cao ý thức, trách nhiệm bảo vệ ANTT cho cán bộ, giáo viên, học sinh để phòng chống tội phạm xâm nhập vào trường học.</w:t>
      </w:r>
    </w:p>
    <w:p w14:paraId="13BBA84A" w14:textId="77777777" w:rsidR="00F9350D" w:rsidRDefault="00F9350D" w:rsidP="00B42181">
      <w:pPr>
        <w:spacing w:before="0" w:line="240" w:lineRule="auto"/>
        <w:jc w:val="center"/>
        <w:rPr>
          <w:rFonts w:eastAsia="Times New Roman" w:cs="Times New Roman"/>
          <w:b/>
          <w:bCs/>
          <w:szCs w:val="28"/>
        </w:rPr>
      </w:pPr>
    </w:p>
    <w:p w14:paraId="554279ED" w14:textId="526BFC52" w:rsidR="00277D73" w:rsidRPr="00277D73" w:rsidRDefault="00277D73" w:rsidP="00B42181">
      <w:pPr>
        <w:spacing w:before="0" w:line="240" w:lineRule="auto"/>
        <w:jc w:val="center"/>
        <w:rPr>
          <w:rFonts w:eastAsia="Times New Roman" w:cs="Times New Roman"/>
          <w:szCs w:val="28"/>
        </w:rPr>
      </w:pPr>
      <w:r w:rsidRPr="00277D73">
        <w:rPr>
          <w:rFonts w:eastAsia="Times New Roman" w:cs="Times New Roman"/>
          <w:b/>
          <w:bCs/>
          <w:szCs w:val="28"/>
        </w:rPr>
        <w:t>Chương III</w:t>
      </w:r>
    </w:p>
    <w:p w14:paraId="1CF790EA" w14:textId="1DE15CAA" w:rsidR="00277D73" w:rsidRPr="00277D73" w:rsidRDefault="00277D73" w:rsidP="00AC3700">
      <w:pPr>
        <w:spacing w:before="0" w:line="240" w:lineRule="auto"/>
        <w:jc w:val="center"/>
        <w:rPr>
          <w:rFonts w:eastAsia="Times New Roman" w:cs="Times New Roman"/>
          <w:szCs w:val="28"/>
        </w:rPr>
      </w:pPr>
      <w:r w:rsidRPr="00277D73">
        <w:rPr>
          <w:rFonts w:eastAsia="Times New Roman" w:cs="Times New Roman"/>
          <w:b/>
          <w:bCs/>
          <w:szCs w:val="28"/>
        </w:rPr>
        <w:t>HÌNH THỨC PHỐI HỢP</w:t>
      </w:r>
    </w:p>
    <w:p w14:paraId="607F1A2D"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Điều 5. Đối với trường hợp học sinh đánh nhau có mức độ nghiêm trọng trong trường hoặc ngoài xã hội:</w:t>
      </w:r>
    </w:p>
    <w:p w14:paraId="071C20E5" w14:textId="1042AA81"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-Nhà trường liên hệ trực tiếp với Công an </w:t>
      </w:r>
      <w:r w:rsidR="00B42181">
        <w:rPr>
          <w:rFonts w:eastAsia="Times New Roman" w:cs="Times New Roman"/>
          <w:szCs w:val="28"/>
        </w:rPr>
        <w:t>phường</w:t>
      </w:r>
      <w:r w:rsidRPr="00277D73">
        <w:rPr>
          <w:rFonts w:eastAsia="Times New Roman" w:cs="Times New Roman"/>
          <w:szCs w:val="28"/>
        </w:rPr>
        <w:t>, thông báo diễn biến tình hình, bàn giao các loại biên bản, tường trình có liên quan.</w:t>
      </w:r>
    </w:p>
    <w:p w14:paraId="5D269DEC" w14:textId="53EFE3D1"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szCs w:val="28"/>
        </w:rPr>
        <w:t xml:space="preserve">-Công an </w:t>
      </w:r>
      <w:r w:rsidR="00B42181">
        <w:rPr>
          <w:rFonts w:eastAsia="Times New Roman" w:cs="Times New Roman"/>
          <w:szCs w:val="28"/>
        </w:rPr>
        <w:t>phường</w:t>
      </w:r>
      <w:r w:rsidRPr="00277D73">
        <w:rPr>
          <w:rFonts w:eastAsia="Times New Roman" w:cs="Times New Roman"/>
          <w:szCs w:val="28"/>
        </w:rPr>
        <w:t xml:space="preserve"> theo dõi, điều tra làm rõ vụ việc và gửi văn bản kết luận vụ việc về nhà trường trong thời gian sớm nhất có thể, để nhà trường có hình thức kỷ luật học sinh và răn đe giáo dục các học sinh khác trong tiết sinh hoạt đầu tuần.</w:t>
      </w:r>
    </w:p>
    <w:p w14:paraId="2D85516F" w14:textId="77777777" w:rsidR="00277D73" w:rsidRPr="00277D73" w:rsidRDefault="00277D73" w:rsidP="00B42181">
      <w:pPr>
        <w:spacing w:before="0" w:line="240" w:lineRule="auto"/>
        <w:ind w:firstLine="720"/>
        <w:jc w:val="both"/>
        <w:rPr>
          <w:rFonts w:eastAsia="Times New Roman" w:cs="Times New Roman"/>
          <w:szCs w:val="28"/>
        </w:rPr>
      </w:pPr>
      <w:r w:rsidRPr="00277D73">
        <w:rPr>
          <w:rFonts w:eastAsia="Times New Roman" w:cs="Times New Roman"/>
          <w:b/>
          <w:bCs/>
          <w:szCs w:val="28"/>
        </w:rPr>
        <w:t>Điều 6. Đối với trường hợp học sinh nghiện game online trên mạng trốn tiết hoặc bỏ học</w:t>
      </w:r>
    </w:p>
    <w:p w14:paraId="6E91DBF9" w14:textId="77777777"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szCs w:val="28"/>
        </w:rPr>
        <w:t>- Nhà trường giao giáo viên Tổng phụ trách và Ban chỉ huy Liên Đội học sinh phối hợp với GVCN các lớp rà soát các trường hợp học sinh trốn tiết, bỏ tiết thường xuyên và có tính hệ thống, có dấu hiệu nghiện game online để liên hệ với gia đình học sinh tìm giải pháp khắc phục và giáo dục.</w:t>
      </w:r>
    </w:p>
    <w:p w14:paraId="6CB0D8B0" w14:textId="1A1D5C21"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szCs w:val="28"/>
        </w:rPr>
        <w:lastRenderedPageBreak/>
        <w:t xml:space="preserve">- Công an </w:t>
      </w:r>
      <w:r w:rsidR="00F9350D">
        <w:rPr>
          <w:rFonts w:eastAsia="Times New Roman" w:cs="Times New Roman"/>
          <w:szCs w:val="28"/>
        </w:rPr>
        <w:t>phường</w:t>
      </w:r>
      <w:r w:rsidRPr="00277D73">
        <w:rPr>
          <w:rFonts w:eastAsia="Times New Roman" w:cs="Times New Roman"/>
          <w:szCs w:val="28"/>
        </w:rPr>
        <w:t xml:space="preserve"> theo dõi tình hình các dịch vụ internet, nếu phát hiện có nhiều học sinh bỏ học chơi game online, khi tiến hành kiểm tra thì thông báo nhà trường cử giáo viên cùng đi với đoàn kiểm tra.</w:t>
      </w:r>
    </w:p>
    <w:p w14:paraId="5775D43E" w14:textId="226F3852"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b/>
          <w:bCs/>
          <w:szCs w:val="28"/>
        </w:rPr>
        <w:t>Điều 7. Đối với tình hình trật tự trước c</w:t>
      </w:r>
      <w:r w:rsidR="00B227D8">
        <w:rPr>
          <w:rFonts w:eastAsia="Times New Roman" w:cs="Times New Roman"/>
          <w:b/>
          <w:bCs/>
          <w:szCs w:val="28"/>
        </w:rPr>
        <w:t xml:space="preserve">ổng trường, khu vực gần trường </w:t>
      </w:r>
      <w:r w:rsidRPr="00277D73">
        <w:rPr>
          <w:rFonts w:eastAsia="Times New Roman" w:cs="Times New Roman"/>
          <w:b/>
          <w:bCs/>
          <w:szCs w:val="28"/>
        </w:rPr>
        <w:t>trong giờ tan trường</w:t>
      </w:r>
    </w:p>
    <w:p w14:paraId="5E5C358C" w14:textId="7EAA2E5E"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szCs w:val="28"/>
        </w:rPr>
        <w:t xml:space="preserve">- Nhà trường giao nhân viên bảo vệ phối hợp với Công an </w:t>
      </w:r>
      <w:r w:rsidR="00F9350D">
        <w:rPr>
          <w:rFonts w:eastAsia="Times New Roman" w:cs="Times New Roman"/>
          <w:szCs w:val="28"/>
        </w:rPr>
        <w:t>phường</w:t>
      </w:r>
      <w:r w:rsidRPr="00277D73">
        <w:rPr>
          <w:rFonts w:eastAsia="Times New Roman" w:cs="Times New Roman"/>
          <w:szCs w:val="28"/>
        </w:rPr>
        <w:t xml:space="preserve"> theo dõi tình hình học sinh trong đầu và cuối buổi học ở khu vực lân cận cổng trường, nếu phát hiện có dấu hiệu tụ tập gây mất trật tự thì liên hệ Công an </w:t>
      </w:r>
      <w:r w:rsidR="00F9350D">
        <w:rPr>
          <w:rFonts w:eastAsia="Times New Roman" w:cs="Times New Roman"/>
          <w:szCs w:val="28"/>
        </w:rPr>
        <w:t>phường</w:t>
      </w:r>
      <w:r w:rsidRPr="00277D73">
        <w:rPr>
          <w:rFonts w:eastAsia="Times New Roman" w:cs="Times New Roman"/>
          <w:szCs w:val="28"/>
        </w:rPr>
        <w:t xml:space="preserve"> để phối hợp xử lý.</w:t>
      </w:r>
    </w:p>
    <w:p w14:paraId="127F32B3" w14:textId="2D09F29D"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szCs w:val="28"/>
        </w:rPr>
        <w:t xml:space="preserve">- Công an </w:t>
      </w:r>
      <w:r w:rsidR="00F9350D">
        <w:rPr>
          <w:rFonts w:eastAsia="Times New Roman" w:cs="Times New Roman"/>
          <w:szCs w:val="28"/>
        </w:rPr>
        <w:t>phường</w:t>
      </w:r>
      <w:r w:rsidRPr="00277D73">
        <w:rPr>
          <w:rFonts w:eastAsia="Times New Roman" w:cs="Times New Roman"/>
          <w:szCs w:val="28"/>
        </w:rPr>
        <w:t xml:space="preserve"> cử </w:t>
      </w:r>
      <w:r w:rsidR="00F9350D">
        <w:rPr>
          <w:rFonts w:eastAsia="Times New Roman" w:cs="Times New Roman"/>
          <w:szCs w:val="28"/>
        </w:rPr>
        <w:t>CSKV</w:t>
      </w:r>
      <w:r w:rsidRPr="00277D73">
        <w:rPr>
          <w:rFonts w:eastAsia="Times New Roman" w:cs="Times New Roman"/>
          <w:szCs w:val="28"/>
        </w:rPr>
        <w:t xml:space="preserve"> có biện pháp theo dõi ổn định trật tự nề nếp, cũng như răn đe các đối tượng tụ tập có ý đồ gây rối trước cổng trường.</w:t>
      </w:r>
    </w:p>
    <w:p w14:paraId="34C8B3A7" w14:textId="2162870A"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szCs w:val="28"/>
        </w:rPr>
        <w:t xml:space="preserve">- Họp giao ban UBND </w:t>
      </w:r>
      <w:r w:rsidR="00F9350D">
        <w:rPr>
          <w:rFonts w:eastAsia="Times New Roman" w:cs="Times New Roman"/>
          <w:szCs w:val="28"/>
        </w:rPr>
        <w:t>phường</w:t>
      </w:r>
      <w:r w:rsidRPr="00277D73">
        <w:rPr>
          <w:rFonts w:eastAsia="Times New Roman" w:cs="Times New Roman"/>
          <w:szCs w:val="28"/>
        </w:rPr>
        <w:t xml:space="preserve"> hàng tháng nhà trường ý kiến phản ánh tình hình mất trật tự trước cổng trưởng ( nếu có) để công an </w:t>
      </w:r>
      <w:r w:rsidR="00F9350D">
        <w:rPr>
          <w:rFonts w:eastAsia="Times New Roman" w:cs="Times New Roman"/>
          <w:szCs w:val="28"/>
        </w:rPr>
        <w:t>phường</w:t>
      </w:r>
      <w:r w:rsidRPr="00277D73">
        <w:rPr>
          <w:rFonts w:eastAsia="Times New Roman" w:cs="Times New Roman"/>
          <w:szCs w:val="28"/>
        </w:rPr>
        <w:t xml:space="preserve"> có kế hoạch phối hợp ngăn chặn để đảm bảo an ninh trật tự trước cổng trường.</w:t>
      </w:r>
    </w:p>
    <w:p w14:paraId="12A0D11B" w14:textId="77777777"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b/>
          <w:bCs/>
          <w:szCs w:val="28"/>
        </w:rPr>
        <w:t>Điều 8. Đối với trường hợp trộm cắp tài sản nhà trường</w:t>
      </w:r>
    </w:p>
    <w:p w14:paraId="3E82BE91" w14:textId="4994C94B" w:rsidR="00277D73" w:rsidRPr="00277D73" w:rsidRDefault="00277D73" w:rsidP="00B42181">
      <w:pPr>
        <w:spacing w:before="0" w:line="240" w:lineRule="auto"/>
        <w:jc w:val="both"/>
        <w:rPr>
          <w:rFonts w:eastAsia="Times New Roman" w:cs="Times New Roman"/>
          <w:szCs w:val="28"/>
        </w:rPr>
      </w:pPr>
      <w:r w:rsidRPr="00277D73">
        <w:rPr>
          <w:rFonts w:eastAsia="Times New Roman" w:cs="Times New Roman"/>
          <w:szCs w:val="28"/>
        </w:rPr>
        <w:t xml:space="preserve">          Nhà trường giao trách nhiệm nhân viên bảo vệ trực 24/24 giờ hàng ngày; thông báo kịp thời, thông tin chính xác cho Hiệu trưởng và Công an </w:t>
      </w:r>
      <w:r w:rsidR="00F9350D">
        <w:rPr>
          <w:rFonts w:eastAsia="Times New Roman" w:cs="Times New Roman"/>
          <w:szCs w:val="28"/>
        </w:rPr>
        <w:t>phường</w:t>
      </w:r>
      <w:r w:rsidRPr="00277D73">
        <w:rPr>
          <w:rFonts w:eastAsia="Times New Roman" w:cs="Times New Roman"/>
          <w:szCs w:val="28"/>
        </w:rPr>
        <w:t xml:space="preserve"> khi phát hiện có kẻ trộm cắp tài sản của nhà trường để có biện pháp truy bắt hoặc sử lý theo Luật định.</w:t>
      </w:r>
    </w:p>
    <w:p w14:paraId="50B888FC" w14:textId="77777777" w:rsidR="00F9350D" w:rsidRDefault="00F9350D" w:rsidP="00F9350D">
      <w:pPr>
        <w:spacing w:before="0" w:line="240" w:lineRule="auto"/>
        <w:jc w:val="center"/>
        <w:rPr>
          <w:rFonts w:eastAsia="Times New Roman" w:cs="Times New Roman"/>
          <w:b/>
          <w:bCs/>
          <w:szCs w:val="28"/>
        </w:rPr>
      </w:pPr>
    </w:p>
    <w:p w14:paraId="38D59EA3" w14:textId="5C0F4435" w:rsidR="00277D73" w:rsidRPr="00277D73" w:rsidRDefault="00277D73" w:rsidP="00F9350D">
      <w:pPr>
        <w:spacing w:before="0" w:line="240" w:lineRule="auto"/>
        <w:jc w:val="center"/>
        <w:rPr>
          <w:rFonts w:eastAsia="Times New Roman" w:cs="Times New Roman"/>
          <w:szCs w:val="28"/>
        </w:rPr>
      </w:pPr>
      <w:r w:rsidRPr="00277D73">
        <w:rPr>
          <w:rFonts w:eastAsia="Times New Roman" w:cs="Times New Roman"/>
          <w:b/>
          <w:bCs/>
          <w:szCs w:val="28"/>
        </w:rPr>
        <w:t>Chương IV</w:t>
      </w:r>
    </w:p>
    <w:p w14:paraId="13419B55" w14:textId="3E932EFC" w:rsidR="00277D73" w:rsidRDefault="00277D73" w:rsidP="00AC3700">
      <w:pPr>
        <w:spacing w:before="0" w:line="240" w:lineRule="auto"/>
        <w:jc w:val="center"/>
        <w:rPr>
          <w:rFonts w:eastAsia="Times New Roman" w:cs="Times New Roman"/>
          <w:b/>
          <w:bCs/>
          <w:szCs w:val="28"/>
        </w:rPr>
      </w:pPr>
      <w:r w:rsidRPr="00277D73">
        <w:rPr>
          <w:rFonts w:eastAsia="Times New Roman" w:cs="Times New Roman"/>
          <w:b/>
          <w:bCs/>
          <w:szCs w:val="28"/>
        </w:rPr>
        <w:t>TỔ CHỨC THỰC HIỆN</w:t>
      </w:r>
    </w:p>
    <w:p w14:paraId="45F0F132" w14:textId="77777777" w:rsidR="001E1F94" w:rsidRPr="00277D73" w:rsidRDefault="001E1F94" w:rsidP="00AC3700">
      <w:pPr>
        <w:spacing w:before="0" w:line="240" w:lineRule="auto"/>
        <w:jc w:val="center"/>
        <w:rPr>
          <w:rFonts w:eastAsia="Times New Roman" w:cs="Times New Roman"/>
          <w:szCs w:val="28"/>
        </w:rPr>
      </w:pPr>
    </w:p>
    <w:p w14:paraId="56F0D5C2" w14:textId="48D7DD53"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b/>
          <w:bCs/>
          <w:szCs w:val="28"/>
        </w:rPr>
        <w:t>1.</w:t>
      </w:r>
      <w:r w:rsidRPr="00277D73">
        <w:rPr>
          <w:rFonts w:eastAsia="Times New Roman" w:cs="Times New Roman"/>
          <w:szCs w:val="28"/>
        </w:rPr>
        <w:t xml:space="preserve"> Căn cứ vào chức năng, nhiệm vụ, quyền hạn của hai đơn vị, Công an </w:t>
      </w:r>
      <w:r w:rsidR="00F9350D">
        <w:rPr>
          <w:rFonts w:eastAsia="Times New Roman" w:cs="Times New Roman"/>
          <w:szCs w:val="28"/>
        </w:rPr>
        <w:t>phường</w:t>
      </w:r>
      <w:r w:rsidRPr="00277D73">
        <w:rPr>
          <w:rFonts w:eastAsia="Times New Roman" w:cs="Times New Roman"/>
          <w:szCs w:val="28"/>
        </w:rPr>
        <w:t xml:space="preserve"> và Trường TH </w:t>
      </w:r>
      <w:r w:rsidR="00F9350D">
        <w:rPr>
          <w:rFonts w:eastAsia="Times New Roman" w:cs="Times New Roman"/>
          <w:szCs w:val="28"/>
        </w:rPr>
        <w:t>Ama Khê</w:t>
      </w:r>
      <w:r w:rsidR="00F9350D" w:rsidRPr="00277D73">
        <w:rPr>
          <w:rFonts w:eastAsia="Times New Roman" w:cs="Times New Roman"/>
          <w:szCs w:val="28"/>
        </w:rPr>
        <w:t xml:space="preserve"> </w:t>
      </w:r>
      <w:r w:rsidRPr="00277D73">
        <w:rPr>
          <w:rFonts w:eastAsia="Times New Roman" w:cs="Times New Roman"/>
          <w:szCs w:val="28"/>
        </w:rPr>
        <w:t>triển khai thực hiện thống nhất theo những nội dung, nhiệm vụ cụ thể của từng đơn vị đã nêu trong Quy chế.</w:t>
      </w:r>
    </w:p>
    <w:p w14:paraId="7045510F" w14:textId="456A6470"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b/>
          <w:bCs/>
          <w:szCs w:val="28"/>
        </w:rPr>
        <w:t>2.</w:t>
      </w:r>
      <w:r w:rsidRPr="00277D73">
        <w:rPr>
          <w:rFonts w:eastAsia="Times New Roman" w:cs="Times New Roman"/>
          <w:szCs w:val="28"/>
        </w:rPr>
        <w:t xml:space="preserve"> Hàng tháng, qua các kỳ họp giao ban của UBND </w:t>
      </w:r>
      <w:r w:rsidR="00F9350D">
        <w:rPr>
          <w:rFonts w:eastAsia="Times New Roman" w:cs="Times New Roman"/>
          <w:szCs w:val="28"/>
        </w:rPr>
        <w:t>phường</w:t>
      </w:r>
      <w:r w:rsidRPr="00277D73">
        <w:rPr>
          <w:rFonts w:eastAsia="Times New Roman" w:cs="Times New Roman"/>
          <w:szCs w:val="28"/>
        </w:rPr>
        <w:t xml:space="preserve"> Trường TH </w:t>
      </w:r>
      <w:r w:rsidR="00F9350D">
        <w:rPr>
          <w:rFonts w:eastAsia="Times New Roman" w:cs="Times New Roman"/>
          <w:szCs w:val="28"/>
        </w:rPr>
        <w:t>Ama Khê</w:t>
      </w:r>
      <w:r w:rsidR="00F9350D" w:rsidRPr="00277D73">
        <w:rPr>
          <w:rFonts w:eastAsia="Times New Roman" w:cs="Times New Roman"/>
          <w:szCs w:val="28"/>
        </w:rPr>
        <w:t xml:space="preserve"> </w:t>
      </w:r>
      <w:r w:rsidRPr="00277D73">
        <w:rPr>
          <w:rFonts w:eastAsia="Times New Roman" w:cs="Times New Roman"/>
          <w:szCs w:val="28"/>
        </w:rPr>
        <w:t xml:space="preserve">và Công an </w:t>
      </w:r>
      <w:r w:rsidR="00F9350D">
        <w:rPr>
          <w:rFonts w:eastAsia="Times New Roman" w:cs="Times New Roman"/>
          <w:szCs w:val="28"/>
        </w:rPr>
        <w:t>phường</w:t>
      </w:r>
      <w:r w:rsidRPr="00277D73">
        <w:rPr>
          <w:rFonts w:eastAsia="Times New Roman" w:cs="Times New Roman"/>
          <w:szCs w:val="28"/>
        </w:rPr>
        <w:t xml:space="preserve"> phản ánh tình hình an ninh trật tự trường học, đồng thời đề xuất với UBND </w:t>
      </w:r>
      <w:r w:rsidR="00F9350D">
        <w:rPr>
          <w:rFonts w:eastAsia="Times New Roman" w:cs="Times New Roman"/>
          <w:szCs w:val="28"/>
        </w:rPr>
        <w:t>phường</w:t>
      </w:r>
      <w:r w:rsidRPr="00277D73">
        <w:rPr>
          <w:rFonts w:eastAsia="Times New Roman" w:cs="Times New Roman"/>
          <w:szCs w:val="28"/>
        </w:rPr>
        <w:t xml:space="preserve"> những giải pháp phối hợp để đảm bảo ANTT tại trường học.</w:t>
      </w:r>
    </w:p>
    <w:p w14:paraId="2E43A7A2" w14:textId="77777777"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b/>
          <w:bCs/>
          <w:szCs w:val="28"/>
        </w:rPr>
        <w:t>3.</w:t>
      </w:r>
      <w:r w:rsidRPr="00277D73">
        <w:rPr>
          <w:rFonts w:eastAsia="Times New Roman" w:cs="Times New Roman"/>
          <w:szCs w:val="28"/>
        </w:rPr>
        <w:t xml:space="preserve"> Định kỳ hàng năm lãnh đạo hai đơn vị tổ chức sơ kết rút kinh nghiệm, đề xuất khen thưởng những tập thể, cá nhân có thành tích xuất sắc và giải quyết những vấn đề còn vướng mắc để điều chỉnh, bổ sung nội dung phù hợp với tình hình mới.</w:t>
      </w:r>
    </w:p>
    <w:p w14:paraId="7482BD00" w14:textId="5F1D9E87"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b/>
          <w:bCs/>
          <w:szCs w:val="28"/>
        </w:rPr>
        <w:t>4.</w:t>
      </w:r>
      <w:r w:rsidRPr="00277D73">
        <w:rPr>
          <w:rFonts w:eastAsia="Times New Roman" w:cs="Times New Roman"/>
          <w:szCs w:val="28"/>
        </w:rPr>
        <w:t xml:space="preserve"> Quy chế này có hiệu lực kể từ ngày ký và được phổ biến trong toàn </w:t>
      </w:r>
      <w:r w:rsidR="00F9350D">
        <w:rPr>
          <w:rFonts w:eastAsia="Times New Roman" w:cs="Times New Roman"/>
          <w:szCs w:val="28"/>
        </w:rPr>
        <w:t>phường</w:t>
      </w:r>
      <w:r w:rsidRPr="00277D73">
        <w:rPr>
          <w:rFonts w:eastAsia="Times New Roman" w:cs="Times New Roman"/>
          <w:szCs w:val="28"/>
        </w:rPr>
        <w:t>, toàn trường và mỗi bên giữ một bản thực hiện.</w:t>
      </w:r>
    </w:p>
    <w:p w14:paraId="5699B052" w14:textId="3169D87B" w:rsidR="00277D73" w:rsidRPr="00277D73" w:rsidRDefault="00277D73" w:rsidP="00F9350D">
      <w:pPr>
        <w:spacing w:before="0" w:line="240" w:lineRule="auto"/>
        <w:ind w:firstLine="720"/>
        <w:jc w:val="both"/>
        <w:rPr>
          <w:rFonts w:eastAsia="Times New Roman" w:cs="Times New Roman"/>
          <w:szCs w:val="28"/>
        </w:rPr>
      </w:pPr>
      <w:r w:rsidRPr="00277D73">
        <w:rPr>
          <w:rFonts w:eastAsia="Times New Roman" w:cs="Times New Roman"/>
          <w:b/>
          <w:bCs/>
          <w:szCs w:val="28"/>
        </w:rPr>
        <w:t>5.</w:t>
      </w:r>
      <w:r w:rsidRPr="00277D73">
        <w:rPr>
          <w:rFonts w:eastAsia="Times New Roman" w:cs="Times New Roman"/>
          <w:szCs w:val="28"/>
        </w:rPr>
        <w:t xml:space="preserve"> Quy chế này được bổ sung kiện toàn giữa hai bên trường TH </w:t>
      </w:r>
      <w:r w:rsidR="00F9350D">
        <w:rPr>
          <w:rFonts w:eastAsia="Times New Roman" w:cs="Times New Roman"/>
          <w:szCs w:val="28"/>
        </w:rPr>
        <w:t>Ama Khê</w:t>
      </w:r>
      <w:r w:rsidR="00F9350D" w:rsidRPr="00277D73">
        <w:rPr>
          <w:rFonts w:eastAsia="Times New Roman" w:cs="Times New Roman"/>
          <w:szCs w:val="28"/>
        </w:rPr>
        <w:t xml:space="preserve"> </w:t>
      </w:r>
      <w:r w:rsidRPr="00277D73">
        <w:rPr>
          <w:rFonts w:eastAsia="Times New Roman" w:cs="Times New Roman"/>
          <w:szCs w:val="28"/>
        </w:rPr>
        <w:t xml:space="preserve">và Công an </w:t>
      </w:r>
      <w:r w:rsidR="00F9350D">
        <w:rPr>
          <w:rFonts w:eastAsia="Times New Roman" w:cs="Times New Roman"/>
          <w:szCs w:val="28"/>
        </w:rPr>
        <w:t>phường</w:t>
      </w:r>
      <w:r w:rsidRPr="00277D73">
        <w:rPr>
          <w:rFonts w:eastAsia="Times New Roman" w:cs="Times New Roman"/>
          <w:szCs w:val="28"/>
        </w:rPr>
        <w:t xml:space="preserve"> khi cần</w:t>
      </w:r>
      <w:r w:rsidR="00DF640F">
        <w:rPr>
          <w:rFonts w:eastAsia="Times New Roman" w:cs="Times New Roman"/>
          <w:szCs w:val="28"/>
        </w:rPr>
        <w:t xml:space="preserve"> (</w:t>
      </w:r>
      <w:r w:rsidRPr="00277D73">
        <w:rPr>
          <w:rFonts w:eastAsia="Times New Roman" w:cs="Times New Roman"/>
          <w:szCs w:val="28"/>
        </w:rPr>
        <w:t>nếu có)./.   </w:t>
      </w:r>
    </w:p>
    <w:p w14:paraId="16EBD936" w14:textId="5E3CC2EF" w:rsidR="00F9350D" w:rsidRPr="00277D73" w:rsidRDefault="00277D73" w:rsidP="00B42181">
      <w:pPr>
        <w:spacing w:before="0" w:line="240" w:lineRule="auto"/>
        <w:jc w:val="both"/>
        <w:rPr>
          <w:rFonts w:eastAsia="Times New Roman" w:cs="Times New Roman"/>
          <w:szCs w:val="28"/>
        </w:rPr>
      </w:pPr>
      <w:r w:rsidRPr="00277D73">
        <w:rPr>
          <w:rFonts w:eastAsia="Times New Roman" w:cs="Times New Roman"/>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9350D" w14:paraId="780B9AC8" w14:textId="77777777" w:rsidTr="00F9350D">
        <w:tc>
          <w:tcPr>
            <w:tcW w:w="4814" w:type="dxa"/>
          </w:tcPr>
          <w:p w14:paraId="26178F62" w14:textId="798B5154" w:rsidR="00F9350D" w:rsidRPr="00F9350D" w:rsidRDefault="00F9350D" w:rsidP="00F9350D">
            <w:pPr>
              <w:jc w:val="center"/>
              <w:rPr>
                <w:rFonts w:eastAsia="Times New Roman" w:cs="Times New Roman"/>
                <w:b/>
                <w:bCs/>
                <w:szCs w:val="28"/>
              </w:rPr>
            </w:pPr>
            <w:r w:rsidRPr="00F9350D">
              <w:rPr>
                <w:rFonts w:eastAsia="Times New Roman" w:cs="Times New Roman"/>
                <w:b/>
                <w:bCs/>
                <w:szCs w:val="28"/>
              </w:rPr>
              <w:t>TM.</w:t>
            </w:r>
            <w:r w:rsidRPr="00277D73">
              <w:rPr>
                <w:rFonts w:eastAsia="Times New Roman" w:cs="Times New Roman"/>
                <w:b/>
                <w:bCs/>
                <w:szCs w:val="28"/>
              </w:rPr>
              <w:t xml:space="preserve"> CÔNG AN </w:t>
            </w:r>
            <w:r w:rsidRPr="00F9350D">
              <w:rPr>
                <w:rFonts w:eastAsia="Times New Roman" w:cs="Times New Roman"/>
                <w:b/>
                <w:bCs/>
                <w:szCs w:val="28"/>
              </w:rPr>
              <w:t>PHƯỜNG</w:t>
            </w:r>
          </w:p>
          <w:p w14:paraId="0716DD48" w14:textId="7998BA95" w:rsidR="00F9350D" w:rsidRPr="00F9350D" w:rsidRDefault="00F9350D" w:rsidP="00F9350D">
            <w:pPr>
              <w:jc w:val="center"/>
              <w:rPr>
                <w:rFonts w:eastAsia="Times New Roman" w:cs="Times New Roman"/>
                <w:b/>
                <w:bCs/>
                <w:szCs w:val="28"/>
              </w:rPr>
            </w:pPr>
            <w:r w:rsidRPr="00F9350D">
              <w:rPr>
                <w:rFonts w:eastAsia="Times New Roman" w:cs="Times New Roman"/>
                <w:b/>
                <w:bCs/>
                <w:szCs w:val="28"/>
              </w:rPr>
              <w:t>TRƯỞNG CÔNG AN PHƯỜNG</w:t>
            </w:r>
          </w:p>
          <w:p w14:paraId="6AA0FB0F" w14:textId="4CBC7D4D" w:rsidR="00135332" w:rsidRDefault="00135332" w:rsidP="0046568F">
            <w:pPr>
              <w:rPr>
                <w:rFonts w:eastAsia="Times New Roman" w:cs="Times New Roman"/>
                <w:b/>
                <w:bCs/>
                <w:szCs w:val="28"/>
              </w:rPr>
            </w:pPr>
          </w:p>
          <w:p w14:paraId="761FC671" w14:textId="77777777" w:rsidR="0046568F" w:rsidRDefault="0046568F" w:rsidP="0046568F">
            <w:pPr>
              <w:rPr>
                <w:rFonts w:eastAsia="Times New Roman" w:cs="Times New Roman"/>
                <w:b/>
                <w:bCs/>
                <w:szCs w:val="28"/>
              </w:rPr>
            </w:pPr>
          </w:p>
          <w:p w14:paraId="07148CFE" w14:textId="77777777" w:rsidR="00135332" w:rsidRPr="00F9350D" w:rsidRDefault="00135332" w:rsidP="00F9350D">
            <w:pPr>
              <w:jc w:val="center"/>
              <w:rPr>
                <w:rFonts w:eastAsia="Times New Roman" w:cs="Times New Roman"/>
                <w:b/>
                <w:bCs/>
                <w:szCs w:val="28"/>
              </w:rPr>
            </w:pPr>
          </w:p>
          <w:p w14:paraId="563C7385" w14:textId="77777777" w:rsidR="00F9350D" w:rsidRDefault="00F9350D" w:rsidP="00F9350D">
            <w:pPr>
              <w:jc w:val="center"/>
              <w:rPr>
                <w:rFonts w:eastAsia="Times New Roman" w:cs="Times New Roman"/>
                <w:b/>
                <w:bCs/>
                <w:szCs w:val="28"/>
              </w:rPr>
            </w:pPr>
          </w:p>
          <w:p w14:paraId="2A282B18" w14:textId="77777777" w:rsidR="00D90602" w:rsidRPr="00F9350D" w:rsidRDefault="00D90602" w:rsidP="00F9350D">
            <w:pPr>
              <w:jc w:val="center"/>
              <w:rPr>
                <w:rFonts w:eastAsia="Times New Roman" w:cs="Times New Roman"/>
                <w:b/>
                <w:bCs/>
                <w:szCs w:val="28"/>
              </w:rPr>
            </w:pPr>
          </w:p>
          <w:p w14:paraId="129F53B1" w14:textId="064B3288" w:rsidR="00F9350D" w:rsidRPr="00F9350D" w:rsidRDefault="00F9350D" w:rsidP="00F9350D">
            <w:pPr>
              <w:jc w:val="center"/>
              <w:rPr>
                <w:rFonts w:eastAsia="Times New Roman" w:cs="Times New Roman"/>
                <w:b/>
                <w:bCs/>
                <w:szCs w:val="28"/>
              </w:rPr>
            </w:pPr>
            <w:r w:rsidRPr="00F9350D">
              <w:rPr>
                <w:rFonts w:eastAsia="Times New Roman" w:cs="Times New Roman"/>
                <w:b/>
                <w:bCs/>
                <w:szCs w:val="28"/>
              </w:rPr>
              <w:t>Thiếu tá Trần Huy Hoàng</w:t>
            </w:r>
          </w:p>
        </w:tc>
        <w:tc>
          <w:tcPr>
            <w:tcW w:w="4814" w:type="dxa"/>
          </w:tcPr>
          <w:p w14:paraId="3410AEBB" w14:textId="77777777" w:rsidR="00F9350D" w:rsidRDefault="00F9350D" w:rsidP="00F9350D">
            <w:pPr>
              <w:jc w:val="center"/>
              <w:rPr>
                <w:rFonts w:eastAsia="Times New Roman" w:cs="Times New Roman"/>
                <w:b/>
                <w:bCs/>
                <w:szCs w:val="28"/>
              </w:rPr>
            </w:pPr>
            <w:r>
              <w:rPr>
                <w:rFonts w:eastAsia="Times New Roman" w:cs="Times New Roman"/>
                <w:b/>
                <w:bCs/>
                <w:szCs w:val="28"/>
              </w:rPr>
              <w:t>TM. BAN GIÁM HIỆU</w:t>
            </w:r>
          </w:p>
          <w:p w14:paraId="386DA602" w14:textId="4CC9FBC6" w:rsidR="00F9350D" w:rsidRDefault="00D90602" w:rsidP="00F9350D">
            <w:pPr>
              <w:jc w:val="center"/>
              <w:rPr>
                <w:rFonts w:eastAsia="Times New Roman" w:cs="Times New Roman"/>
                <w:b/>
                <w:bCs/>
                <w:szCs w:val="28"/>
              </w:rPr>
            </w:pPr>
            <w:r>
              <w:rPr>
                <w:rFonts w:eastAsia="Times New Roman" w:cs="Times New Roman"/>
                <w:b/>
                <w:bCs/>
                <w:szCs w:val="28"/>
              </w:rPr>
              <w:t xml:space="preserve">  </w:t>
            </w:r>
            <w:r w:rsidR="00F9350D">
              <w:rPr>
                <w:rFonts w:eastAsia="Times New Roman" w:cs="Times New Roman"/>
                <w:b/>
                <w:bCs/>
                <w:szCs w:val="28"/>
              </w:rPr>
              <w:t>HIỆU TRƯỞNG</w:t>
            </w:r>
          </w:p>
          <w:p w14:paraId="210B4231" w14:textId="77777777" w:rsidR="00F9350D" w:rsidRDefault="00F9350D" w:rsidP="00F9350D">
            <w:pPr>
              <w:jc w:val="center"/>
              <w:rPr>
                <w:rFonts w:eastAsia="Times New Roman" w:cs="Times New Roman"/>
                <w:szCs w:val="28"/>
              </w:rPr>
            </w:pPr>
          </w:p>
          <w:p w14:paraId="6C4CF28C" w14:textId="77777777" w:rsidR="00F9350D" w:rsidRDefault="00F9350D" w:rsidP="00F9350D">
            <w:pPr>
              <w:jc w:val="center"/>
              <w:rPr>
                <w:rFonts w:eastAsia="Times New Roman" w:cs="Times New Roman"/>
                <w:szCs w:val="28"/>
              </w:rPr>
            </w:pPr>
          </w:p>
          <w:p w14:paraId="3CCC5CE5" w14:textId="77777777" w:rsidR="00135332" w:rsidRDefault="00135332" w:rsidP="00F9350D">
            <w:pPr>
              <w:jc w:val="center"/>
              <w:rPr>
                <w:rFonts w:eastAsia="Times New Roman" w:cs="Times New Roman"/>
                <w:szCs w:val="28"/>
              </w:rPr>
            </w:pPr>
          </w:p>
          <w:p w14:paraId="3A71B0E9" w14:textId="77777777" w:rsidR="00135332" w:rsidRDefault="00135332" w:rsidP="00F9350D">
            <w:pPr>
              <w:jc w:val="center"/>
              <w:rPr>
                <w:rFonts w:eastAsia="Times New Roman" w:cs="Times New Roman"/>
                <w:szCs w:val="28"/>
              </w:rPr>
            </w:pPr>
          </w:p>
          <w:p w14:paraId="3457DF8E" w14:textId="77777777" w:rsidR="00D90602" w:rsidRDefault="00D90602" w:rsidP="00D90602">
            <w:pPr>
              <w:rPr>
                <w:rFonts w:eastAsia="Times New Roman" w:cs="Times New Roman"/>
                <w:szCs w:val="28"/>
              </w:rPr>
            </w:pPr>
          </w:p>
          <w:p w14:paraId="055A661A" w14:textId="79E8FC96" w:rsidR="00F9350D" w:rsidRPr="00F9350D" w:rsidRDefault="00D90602" w:rsidP="00D90602">
            <w:pPr>
              <w:rPr>
                <w:rFonts w:eastAsia="Times New Roman" w:cs="Times New Roman"/>
                <w:b/>
                <w:bCs/>
                <w:szCs w:val="28"/>
              </w:rPr>
            </w:pPr>
            <w:r>
              <w:rPr>
                <w:rFonts w:eastAsia="Times New Roman" w:cs="Times New Roman"/>
                <w:b/>
                <w:bCs/>
                <w:szCs w:val="28"/>
              </w:rPr>
              <w:t xml:space="preserve">                     </w:t>
            </w:r>
            <w:r w:rsidR="00F9350D" w:rsidRPr="00F9350D">
              <w:rPr>
                <w:rFonts w:eastAsia="Times New Roman" w:cs="Times New Roman"/>
                <w:b/>
                <w:bCs/>
                <w:szCs w:val="28"/>
              </w:rPr>
              <w:t>Nguyễn Thị Trà</w:t>
            </w:r>
          </w:p>
        </w:tc>
      </w:tr>
    </w:tbl>
    <w:p w14:paraId="7458D60E" w14:textId="620A0FC2" w:rsidR="00277D73" w:rsidRPr="00277D73" w:rsidRDefault="00D90602" w:rsidP="00F9350D">
      <w:pPr>
        <w:spacing w:before="0" w:line="240" w:lineRule="auto"/>
        <w:jc w:val="center"/>
        <w:rPr>
          <w:rFonts w:eastAsia="Times New Roman" w:cs="Times New Roman"/>
          <w:szCs w:val="28"/>
        </w:rPr>
      </w:pPr>
      <w:r>
        <w:rPr>
          <w:rFonts w:eastAsia="Times New Roman" w:cs="Times New Roman"/>
          <w:szCs w:val="28"/>
        </w:rPr>
        <w:t xml:space="preserve"> </w:t>
      </w:r>
    </w:p>
    <w:p w14:paraId="115B7358" w14:textId="22928910" w:rsidR="00097B2D" w:rsidRPr="00083FDD" w:rsidRDefault="00F9350D" w:rsidP="00F9350D">
      <w:pPr>
        <w:spacing w:before="0" w:line="240" w:lineRule="auto"/>
        <w:jc w:val="both"/>
        <w:rPr>
          <w:rFonts w:eastAsia="Times New Roman" w:cs="Times New Roman"/>
          <w:b/>
          <w:i/>
          <w:sz w:val="24"/>
          <w:szCs w:val="24"/>
        </w:rPr>
      </w:pPr>
      <w:r w:rsidRPr="00083FDD">
        <w:rPr>
          <w:rFonts w:eastAsia="Times New Roman" w:cs="Times New Roman"/>
          <w:b/>
          <w:i/>
          <w:sz w:val="24"/>
          <w:szCs w:val="24"/>
        </w:rPr>
        <w:lastRenderedPageBreak/>
        <w:t>Nơi nhận:</w:t>
      </w:r>
    </w:p>
    <w:p w14:paraId="2BA06C50" w14:textId="6BFB18A3" w:rsidR="00F9350D" w:rsidRPr="00083FDD" w:rsidRDefault="00F9350D" w:rsidP="00F9350D">
      <w:pPr>
        <w:spacing w:before="0"/>
        <w:rPr>
          <w:sz w:val="22"/>
        </w:rPr>
      </w:pPr>
      <w:r w:rsidRPr="00083FDD">
        <w:rPr>
          <w:sz w:val="22"/>
        </w:rPr>
        <w:t>- Lãnh đạo PGD</w:t>
      </w:r>
      <w:r w:rsidR="00B227D8" w:rsidRPr="00083FDD">
        <w:rPr>
          <w:sz w:val="22"/>
        </w:rPr>
        <w:t xml:space="preserve"> (b/c)</w:t>
      </w:r>
      <w:r w:rsidRPr="00083FDD">
        <w:rPr>
          <w:sz w:val="22"/>
        </w:rPr>
        <w:t>;</w:t>
      </w:r>
    </w:p>
    <w:p w14:paraId="44680783" w14:textId="5672F0BC" w:rsidR="00F9350D" w:rsidRPr="00083FDD" w:rsidRDefault="00F9350D" w:rsidP="00F9350D">
      <w:pPr>
        <w:spacing w:before="0"/>
        <w:rPr>
          <w:sz w:val="22"/>
        </w:rPr>
      </w:pPr>
      <w:r w:rsidRPr="00083FDD">
        <w:rPr>
          <w:sz w:val="22"/>
        </w:rPr>
        <w:t>- Chủ tịch UBND phường An Lạc</w:t>
      </w:r>
      <w:r w:rsidR="00083FDD">
        <w:rPr>
          <w:sz w:val="22"/>
        </w:rPr>
        <w:t xml:space="preserve"> (b/c</w:t>
      </w:r>
      <w:r w:rsidR="00B227D8" w:rsidRPr="00083FDD">
        <w:rPr>
          <w:sz w:val="22"/>
        </w:rPr>
        <w:t>)</w:t>
      </w:r>
      <w:r w:rsidRPr="00083FDD">
        <w:rPr>
          <w:sz w:val="22"/>
        </w:rPr>
        <w:t>;</w:t>
      </w:r>
    </w:p>
    <w:p w14:paraId="65F50D3F" w14:textId="476332BF" w:rsidR="00F9350D" w:rsidRDefault="00F9350D" w:rsidP="00F9350D">
      <w:pPr>
        <w:spacing w:before="0"/>
        <w:rPr>
          <w:sz w:val="22"/>
        </w:rPr>
      </w:pPr>
      <w:r w:rsidRPr="00083FDD">
        <w:rPr>
          <w:sz w:val="22"/>
        </w:rPr>
        <w:t>- Thường trực Đảng ủy</w:t>
      </w:r>
      <w:r w:rsidR="00083FDD" w:rsidRPr="00083FDD">
        <w:rPr>
          <w:sz w:val="22"/>
        </w:rPr>
        <w:t xml:space="preserve"> (biết)</w:t>
      </w:r>
      <w:r w:rsidRPr="00083FDD">
        <w:rPr>
          <w:sz w:val="22"/>
        </w:rPr>
        <w:t>;</w:t>
      </w:r>
    </w:p>
    <w:p w14:paraId="128A3AA2" w14:textId="22A11189" w:rsidR="00083FDD" w:rsidRPr="00083FDD" w:rsidRDefault="005A4A27" w:rsidP="00F9350D">
      <w:pPr>
        <w:spacing w:before="0"/>
        <w:rPr>
          <w:sz w:val="22"/>
        </w:rPr>
      </w:pPr>
      <w:r>
        <w:rPr>
          <w:sz w:val="22"/>
        </w:rPr>
        <w:t>- HĐGD(thực hiện</w:t>
      </w:r>
      <w:r w:rsidR="00083FDD">
        <w:rPr>
          <w:sz w:val="22"/>
        </w:rPr>
        <w:t>);</w:t>
      </w:r>
    </w:p>
    <w:p w14:paraId="050A0FDE" w14:textId="45A897A3" w:rsidR="00F9350D" w:rsidRPr="00083FDD" w:rsidRDefault="00F9350D" w:rsidP="00F9350D">
      <w:pPr>
        <w:spacing w:before="0"/>
        <w:rPr>
          <w:sz w:val="22"/>
        </w:rPr>
      </w:pPr>
      <w:r w:rsidRPr="00083FDD">
        <w:rPr>
          <w:sz w:val="22"/>
        </w:rPr>
        <w:t>- Lưu: Công an phường An Lạc; Trườ</w:t>
      </w:r>
      <w:r w:rsidR="00083FDD" w:rsidRPr="00083FDD">
        <w:rPr>
          <w:sz w:val="22"/>
        </w:rPr>
        <w:t>ng TH Ama Khê.</w:t>
      </w:r>
    </w:p>
    <w:p w14:paraId="09E28453" w14:textId="77777777" w:rsidR="00F9350D" w:rsidRPr="00083FDD" w:rsidRDefault="00F9350D" w:rsidP="00F9350D">
      <w:pPr>
        <w:spacing w:before="0" w:line="240" w:lineRule="auto"/>
        <w:jc w:val="both"/>
        <w:rPr>
          <w:rFonts w:eastAsia="Times New Roman" w:cs="Times New Roman"/>
          <w:sz w:val="22"/>
        </w:rPr>
      </w:pPr>
    </w:p>
    <w:sectPr w:rsidR="00F9350D" w:rsidRPr="00083FDD" w:rsidSect="001E1F94">
      <w:headerReference w:type="default" r:id="rId7"/>
      <w:pgSz w:w="11907" w:h="16840" w:code="9"/>
      <w:pgMar w:top="851" w:right="851"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4BF5F" w14:textId="77777777" w:rsidR="007A30F9" w:rsidRDefault="007A30F9" w:rsidP="00AC3700">
      <w:pPr>
        <w:spacing w:before="0" w:line="240" w:lineRule="auto"/>
      </w:pPr>
      <w:r>
        <w:separator/>
      </w:r>
    </w:p>
  </w:endnote>
  <w:endnote w:type="continuationSeparator" w:id="0">
    <w:p w14:paraId="274FF4AF" w14:textId="77777777" w:rsidR="007A30F9" w:rsidRDefault="007A30F9" w:rsidP="00AC37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H">
    <w:altName w:val="Courier New"/>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A9591" w14:textId="77777777" w:rsidR="007A30F9" w:rsidRDefault="007A30F9" w:rsidP="00AC3700">
      <w:pPr>
        <w:spacing w:before="0" w:line="240" w:lineRule="auto"/>
      </w:pPr>
      <w:r>
        <w:separator/>
      </w:r>
    </w:p>
  </w:footnote>
  <w:footnote w:type="continuationSeparator" w:id="0">
    <w:p w14:paraId="25341459" w14:textId="77777777" w:rsidR="007A30F9" w:rsidRDefault="007A30F9" w:rsidP="00AC370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58863"/>
      <w:docPartObj>
        <w:docPartGallery w:val="Page Numbers (Top of Page)"/>
        <w:docPartUnique/>
      </w:docPartObj>
    </w:sdtPr>
    <w:sdtEndPr>
      <w:rPr>
        <w:noProof/>
      </w:rPr>
    </w:sdtEndPr>
    <w:sdtContent>
      <w:p w14:paraId="59E21636" w14:textId="783ABF64" w:rsidR="00AC3700" w:rsidRDefault="00AC3700">
        <w:pPr>
          <w:pStyle w:val="Header"/>
          <w:jc w:val="center"/>
        </w:pPr>
        <w:r>
          <w:fldChar w:fldCharType="begin"/>
        </w:r>
        <w:r>
          <w:instrText xml:space="preserve"> PAGE   \* MERGEFORMAT </w:instrText>
        </w:r>
        <w:r>
          <w:fldChar w:fldCharType="separate"/>
        </w:r>
        <w:r w:rsidR="00F36872">
          <w:rPr>
            <w:noProof/>
          </w:rPr>
          <w:t>6</w:t>
        </w:r>
        <w:r>
          <w:rPr>
            <w:noProof/>
          </w:rPr>
          <w:fldChar w:fldCharType="end"/>
        </w:r>
      </w:p>
    </w:sdtContent>
  </w:sdt>
  <w:p w14:paraId="25520206" w14:textId="77777777" w:rsidR="00AC3700" w:rsidRDefault="00AC3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73"/>
    <w:rsid w:val="00083FDD"/>
    <w:rsid w:val="00097B2D"/>
    <w:rsid w:val="00135332"/>
    <w:rsid w:val="001E1F94"/>
    <w:rsid w:val="00234A4E"/>
    <w:rsid w:val="00277D73"/>
    <w:rsid w:val="0028073D"/>
    <w:rsid w:val="0046568F"/>
    <w:rsid w:val="005978F6"/>
    <w:rsid w:val="005A4A27"/>
    <w:rsid w:val="00755B20"/>
    <w:rsid w:val="007A30F9"/>
    <w:rsid w:val="009F2149"/>
    <w:rsid w:val="00AC3700"/>
    <w:rsid w:val="00B227D8"/>
    <w:rsid w:val="00B42181"/>
    <w:rsid w:val="00B43C37"/>
    <w:rsid w:val="00C363F2"/>
    <w:rsid w:val="00D23B1F"/>
    <w:rsid w:val="00D90602"/>
    <w:rsid w:val="00DE6B64"/>
    <w:rsid w:val="00DF640F"/>
    <w:rsid w:val="00F36872"/>
    <w:rsid w:val="00F9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77D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77D73"/>
    <w:rPr>
      <w:b/>
      <w:bCs/>
    </w:rPr>
  </w:style>
  <w:style w:type="paragraph" w:styleId="NormalWeb">
    <w:name w:val="Normal (Web)"/>
    <w:basedOn w:val="Normal"/>
    <w:uiPriority w:val="99"/>
    <w:semiHidden/>
    <w:unhideWhenUsed/>
    <w:rsid w:val="00277D7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77D73"/>
    <w:rPr>
      <w:i/>
      <w:iCs/>
    </w:rPr>
  </w:style>
  <w:style w:type="table" w:styleId="TableGrid">
    <w:name w:val="Table Grid"/>
    <w:basedOn w:val="TableNormal"/>
    <w:uiPriority w:val="39"/>
    <w:rsid w:val="00277D73"/>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370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C3700"/>
  </w:style>
  <w:style w:type="paragraph" w:styleId="Footer">
    <w:name w:val="footer"/>
    <w:basedOn w:val="Normal"/>
    <w:link w:val="FooterChar"/>
    <w:uiPriority w:val="99"/>
    <w:unhideWhenUsed/>
    <w:rsid w:val="00AC370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C3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77D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77D73"/>
    <w:rPr>
      <w:b/>
      <w:bCs/>
    </w:rPr>
  </w:style>
  <w:style w:type="paragraph" w:styleId="NormalWeb">
    <w:name w:val="Normal (Web)"/>
    <w:basedOn w:val="Normal"/>
    <w:uiPriority w:val="99"/>
    <w:semiHidden/>
    <w:unhideWhenUsed/>
    <w:rsid w:val="00277D7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77D73"/>
    <w:rPr>
      <w:i/>
      <w:iCs/>
    </w:rPr>
  </w:style>
  <w:style w:type="table" w:styleId="TableGrid">
    <w:name w:val="Table Grid"/>
    <w:basedOn w:val="TableNormal"/>
    <w:uiPriority w:val="39"/>
    <w:rsid w:val="00277D73"/>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370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C3700"/>
  </w:style>
  <w:style w:type="paragraph" w:styleId="Footer">
    <w:name w:val="footer"/>
    <w:basedOn w:val="Normal"/>
    <w:link w:val="FooterChar"/>
    <w:uiPriority w:val="99"/>
    <w:unhideWhenUsed/>
    <w:rsid w:val="00AC370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C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huyhoang.dl@hotmail.com</dc:creator>
  <cp:lastModifiedBy>Windows User</cp:lastModifiedBy>
  <cp:revision>12</cp:revision>
  <dcterms:created xsi:type="dcterms:W3CDTF">2022-10-10T09:34:00Z</dcterms:created>
  <dcterms:modified xsi:type="dcterms:W3CDTF">2022-10-11T08:06:00Z</dcterms:modified>
</cp:coreProperties>
</file>